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4977386"/>
        <w:docPartObj>
          <w:docPartGallery w:val="Cover Pages"/>
          <w:docPartUnique/>
        </w:docPartObj>
      </w:sdtPr>
      <w:sdtEndPr>
        <w:rPr>
          <w:rFonts w:ascii="Times New Roman" w:hAnsi="Times New Roman" w:cs="Times New Roman"/>
          <w:sz w:val="24"/>
          <w:szCs w:val="24"/>
        </w:rPr>
      </w:sdtEndPr>
      <w:sdtContent>
        <w:p w:rsidR="00C62D54" w:rsidRDefault="00C62D54"/>
        <w:p w:rsidR="00C62D54" w:rsidRDefault="00C62D54"/>
        <w:p w:rsidR="00C62D54" w:rsidRDefault="00C62D54"/>
        <w:p w:rsidR="00A528C7" w:rsidRDefault="00A528C7" w:rsidP="00A528C7">
          <w:pPr>
            <w:jc w:val="center"/>
            <w:rPr>
              <w:rFonts w:ascii="Times New Roman" w:hAnsi="Times New Roman" w:cs="Times New Roman"/>
              <w:sz w:val="36"/>
              <w:szCs w:val="36"/>
            </w:rPr>
          </w:pPr>
          <w:r w:rsidRPr="001521AF">
            <w:rPr>
              <w:rFonts w:ascii="Times New Roman" w:hAnsi="Times New Roman" w:cs="Times New Roman"/>
              <w:sz w:val="36"/>
              <w:szCs w:val="36"/>
            </w:rPr>
            <w:t>21</w:t>
          </w:r>
          <w:r w:rsidRPr="001521AF">
            <w:rPr>
              <w:rFonts w:ascii="Times New Roman" w:hAnsi="Times New Roman" w:cs="Times New Roman"/>
              <w:sz w:val="36"/>
              <w:szCs w:val="36"/>
              <w:vertAlign w:val="superscript"/>
            </w:rPr>
            <w:t>st</w:t>
          </w:r>
          <w:r w:rsidRPr="001521AF">
            <w:rPr>
              <w:rFonts w:ascii="Times New Roman" w:hAnsi="Times New Roman" w:cs="Times New Roman"/>
              <w:sz w:val="36"/>
              <w:szCs w:val="36"/>
            </w:rPr>
            <w:t xml:space="preserve"> Century Community Learning Center Grant</w:t>
          </w:r>
        </w:p>
        <w:p w:rsidR="00A528C7" w:rsidRPr="001521AF" w:rsidRDefault="00A528C7" w:rsidP="00A528C7">
          <w:pPr>
            <w:jc w:val="center"/>
            <w:rPr>
              <w:rFonts w:ascii="Times New Roman" w:hAnsi="Times New Roman" w:cs="Times New Roman"/>
              <w:sz w:val="36"/>
              <w:szCs w:val="36"/>
            </w:rPr>
          </w:pPr>
        </w:p>
        <w:p w:rsidR="00A528C7" w:rsidRDefault="00A528C7" w:rsidP="00C62D54">
          <w:pPr>
            <w:jc w:val="center"/>
            <w:rPr>
              <w:rFonts w:ascii="Times New Roman" w:hAnsi="Times New Roman" w:cs="Times New Roman"/>
              <w:sz w:val="40"/>
              <w:szCs w:val="40"/>
            </w:rPr>
          </w:pPr>
          <w:r w:rsidRPr="00A528C7">
            <w:rPr>
              <w:rFonts w:ascii="Times New Roman" w:hAnsi="Times New Roman" w:cs="Times New Roman"/>
              <w:sz w:val="40"/>
              <w:szCs w:val="40"/>
            </w:rPr>
            <w:t>Joint Application</w:t>
          </w:r>
          <w:r>
            <w:rPr>
              <w:rFonts w:ascii="Times New Roman" w:hAnsi="Times New Roman" w:cs="Times New Roman"/>
              <w:sz w:val="40"/>
              <w:szCs w:val="40"/>
            </w:rPr>
            <w:t xml:space="preserve"> for</w:t>
          </w:r>
        </w:p>
        <w:p w:rsidR="00A528C7" w:rsidRPr="00A528C7" w:rsidRDefault="00A528C7" w:rsidP="00C62D54">
          <w:pPr>
            <w:jc w:val="center"/>
            <w:rPr>
              <w:rFonts w:ascii="Times New Roman" w:hAnsi="Times New Roman" w:cs="Times New Roman"/>
              <w:sz w:val="40"/>
              <w:szCs w:val="40"/>
            </w:rPr>
          </w:pPr>
        </w:p>
        <w:p w:rsidR="00C62D54" w:rsidRPr="00224123" w:rsidRDefault="00C62D54" w:rsidP="00C62D54">
          <w:pPr>
            <w:jc w:val="center"/>
            <w:rPr>
              <w:rFonts w:ascii="Times New Roman" w:hAnsi="Times New Roman" w:cs="Times New Roman"/>
              <w:sz w:val="36"/>
              <w:szCs w:val="36"/>
            </w:rPr>
          </w:pPr>
          <w:r w:rsidRPr="00224123">
            <w:rPr>
              <w:rFonts w:ascii="Times New Roman" w:hAnsi="Times New Roman" w:cs="Times New Roman"/>
              <w:sz w:val="36"/>
              <w:szCs w:val="36"/>
            </w:rPr>
            <w:t xml:space="preserve">Corning Community School District </w:t>
          </w:r>
        </w:p>
        <w:p w:rsidR="00C62D54" w:rsidRPr="00224123" w:rsidRDefault="00C62D54" w:rsidP="00C62D54">
          <w:pPr>
            <w:jc w:val="center"/>
            <w:rPr>
              <w:rFonts w:ascii="Times New Roman" w:hAnsi="Times New Roman" w:cs="Times New Roman"/>
              <w:sz w:val="36"/>
              <w:szCs w:val="36"/>
            </w:rPr>
          </w:pPr>
          <w:r w:rsidRPr="00224123">
            <w:rPr>
              <w:rFonts w:ascii="Times New Roman" w:hAnsi="Times New Roman" w:cs="Times New Roman"/>
              <w:sz w:val="36"/>
              <w:szCs w:val="36"/>
            </w:rPr>
            <w:t>&amp;</w:t>
          </w:r>
        </w:p>
        <w:p w:rsidR="00C62D54" w:rsidRPr="00224123" w:rsidRDefault="00C62D54" w:rsidP="00C62D54">
          <w:pPr>
            <w:jc w:val="center"/>
            <w:rPr>
              <w:rFonts w:ascii="Times New Roman" w:hAnsi="Times New Roman" w:cs="Times New Roman"/>
              <w:sz w:val="36"/>
              <w:szCs w:val="36"/>
            </w:rPr>
          </w:pPr>
          <w:r w:rsidRPr="00224123">
            <w:rPr>
              <w:rFonts w:ascii="Times New Roman" w:hAnsi="Times New Roman" w:cs="Times New Roman"/>
              <w:sz w:val="36"/>
              <w:szCs w:val="36"/>
            </w:rPr>
            <w:t>Villisca Community School District</w:t>
          </w:r>
        </w:p>
        <w:p w:rsidR="00C62D54" w:rsidRDefault="00C62D54" w:rsidP="00C62D54">
          <w:pPr>
            <w:jc w:val="center"/>
            <w:rPr>
              <w:rFonts w:ascii="Times New Roman" w:hAnsi="Times New Roman" w:cs="Times New Roman"/>
              <w:sz w:val="44"/>
              <w:szCs w:val="44"/>
            </w:rPr>
          </w:pPr>
        </w:p>
        <w:p w:rsidR="00C62D54" w:rsidRDefault="00C62D54" w:rsidP="00C62D54">
          <w:pPr>
            <w:jc w:val="center"/>
            <w:rPr>
              <w:rFonts w:ascii="Times New Roman" w:hAnsi="Times New Roman" w:cs="Times New Roman"/>
              <w:sz w:val="44"/>
              <w:szCs w:val="44"/>
            </w:rPr>
          </w:pPr>
        </w:p>
        <w:p w:rsidR="00C62D54" w:rsidRPr="001521AF" w:rsidRDefault="00C62D54" w:rsidP="00C62D54">
          <w:pPr>
            <w:jc w:val="center"/>
            <w:rPr>
              <w:rFonts w:ascii="Times New Roman" w:hAnsi="Times New Roman" w:cs="Times New Roman"/>
              <w:sz w:val="36"/>
              <w:szCs w:val="36"/>
            </w:rPr>
          </w:pPr>
        </w:p>
        <w:p w:rsidR="00C62D54" w:rsidRDefault="00C62D54" w:rsidP="001521AF">
          <w:pPr>
            <w:jc w:val="center"/>
            <w:rPr>
              <w:rFonts w:ascii="Times New Roman" w:hAnsi="Times New Roman" w:cs="Times New Roman"/>
              <w:sz w:val="36"/>
              <w:szCs w:val="36"/>
            </w:rPr>
          </w:pPr>
          <w:r w:rsidRPr="001521AF">
            <w:rPr>
              <w:rFonts w:ascii="Times New Roman" w:hAnsi="Times New Roman" w:cs="Times New Roman"/>
              <w:sz w:val="36"/>
              <w:szCs w:val="36"/>
            </w:rPr>
            <w:t>Before &amp; Afterschool Programs</w:t>
          </w:r>
        </w:p>
        <w:p w:rsidR="00A528C7" w:rsidRPr="001521AF" w:rsidRDefault="00A528C7" w:rsidP="001521AF">
          <w:pPr>
            <w:jc w:val="center"/>
            <w:rPr>
              <w:rFonts w:ascii="Times New Roman" w:hAnsi="Times New Roman" w:cs="Times New Roman"/>
              <w:sz w:val="36"/>
              <w:szCs w:val="36"/>
            </w:rPr>
          </w:pPr>
          <w:r>
            <w:rPr>
              <w:rFonts w:ascii="Times New Roman" w:hAnsi="Times New Roman" w:cs="Times New Roman"/>
              <w:sz w:val="36"/>
              <w:szCs w:val="36"/>
            </w:rPr>
            <w:t>and</w:t>
          </w:r>
        </w:p>
        <w:p w:rsidR="00C62D54" w:rsidRPr="001521AF" w:rsidRDefault="00C62D54" w:rsidP="00C62D54">
          <w:pPr>
            <w:jc w:val="center"/>
            <w:rPr>
              <w:sz w:val="36"/>
              <w:szCs w:val="36"/>
            </w:rPr>
          </w:pPr>
          <w:r w:rsidRPr="001521AF">
            <w:rPr>
              <w:rFonts w:ascii="Times New Roman" w:hAnsi="Times New Roman" w:cs="Times New Roman"/>
              <w:sz w:val="36"/>
              <w:szCs w:val="36"/>
            </w:rPr>
            <w:t>Summer Programs</w:t>
          </w:r>
        </w:p>
        <w:p w:rsidR="00C62D54" w:rsidRDefault="00C62D54">
          <w:pPr>
            <w:rPr>
              <w:rFonts w:ascii="Times New Roman" w:hAnsi="Times New Roman" w:cs="Times New Roman"/>
              <w:sz w:val="24"/>
              <w:szCs w:val="24"/>
            </w:rPr>
          </w:pPr>
          <w:r>
            <w:rPr>
              <w:rFonts w:ascii="Times New Roman" w:hAnsi="Times New Roman" w:cs="Times New Roman"/>
              <w:sz w:val="24"/>
              <w:szCs w:val="24"/>
            </w:rPr>
            <w:br w:type="page"/>
          </w:r>
        </w:p>
      </w:sdtContent>
    </w:sdt>
    <w:p w:rsidR="00C62D54" w:rsidRDefault="00C62D54" w:rsidP="00C62D54">
      <w:pPr>
        <w:jc w:val="center"/>
        <w:rPr>
          <w:rFonts w:ascii="Times New Roman" w:hAnsi="Times New Roman" w:cs="Times New Roman"/>
          <w:sz w:val="24"/>
          <w:szCs w:val="24"/>
        </w:rPr>
      </w:pPr>
      <w:r>
        <w:rPr>
          <w:rFonts w:ascii="Times New Roman" w:hAnsi="Times New Roman" w:cs="Times New Roman"/>
          <w:sz w:val="24"/>
          <w:szCs w:val="24"/>
        </w:rPr>
        <w:lastRenderedPageBreak/>
        <w:t>Table of Contents</w:t>
      </w:r>
    </w:p>
    <w:p w:rsidR="00C62D54" w:rsidRDefault="00C62D54" w:rsidP="00C62D54">
      <w:pPr>
        <w:jc w:val="center"/>
        <w:rPr>
          <w:rFonts w:ascii="Times New Roman" w:hAnsi="Times New Roman" w:cs="Times New Roman"/>
          <w:sz w:val="24"/>
          <w:szCs w:val="24"/>
        </w:rPr>
      </w:pPr>
    </w:p>
    <w:p w:rsidR="00C62D54" w:rsidRDefault="00C62D54" w:rsidP="00C62D54">
      <w:pPr>
        <w:rPr>
          <w:rFonts w:ascii="Times New Roman" w:hAnsi="Times New Roman" w:cs="Times New Roman"/>
          <w:sz w:val="24"/>
          <w:szCs w:val="24"/>
        </w:rPr>
      </w:pPr>
      <w:r>
        <w:rPr>
          <w:rFonts w:ascii="Times New Roman" w:hAnsi="Times New Roman" w:cs="Times New Roman"/>
          <w:sz w:val="24"/>
          <w:szCs w:val="24"/>
        </w:rPr>
        <w:t>Proposal 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4B628B">
        <w:rPr>
          <w:rFonts w:ascii="Times New Roman" w:hAnsi="Times New Roman" w:cs="Times New Roman"/>
          <w:sz w:val="24"/>
          <w:szCs w:val="24"/>
        </w:rPr>
        <w:t>-3</w:t>
      </w:r>
    </w:p>
    <w:p w:rsidR="00C62D54" w:rsidRDefault="00C62D54" w:rsidP="00C62D54">
      <w:pPr>
        <w:rPr>
          <w:rFonts w:ascii="Times New Roman" w:hAnsi="Times New Roman" w:cs="Times New Roman"/>
          <w:sz w:val="24"/>
          <w:szCs w:val="24"/>
        </w:rPr>
      </w:pPr>
    </w:p>
    <w:p w:rsidR="00C62D54" w:rsidRDefault="00C62D54" w:rsidP="00C62D54">
      <w:pPr>
        <w:rPr>
          <w:rFonts w:ascii="Times New Roman" w:hAnsi="Times New Roman" w:cs="Times New Roman"/>
          <w:sz w:val="24"/>
          <w:szCs w:val="24"/>
        </w:rPr>
      </w:pPr>
      <w:r>
        <w:rPr>
          <w:rFonts w:ascii="Times New Roman" w:hAnsi="Times New Roman" w:cs="Times New Roman"/>
          <w:sz w:val="24"/>
          <w:szCs w:val="24"/>
        </w:rPr>
        <w:t>Student</w:t>
      </w:r>
      <w:r w:rsidR="004B628B">
        <w:rPr>
          <w:rFonts w:ascii="Times New Roman" w:hAnsi="Times New Roman" w:cs="Times New Roman"/>
          <w:sz w:val="24"/>
          <w:szCs w:val="24"/>
        </w:rPr>
        <w:t xml:space="preserve"> Needs Assessment</w:t>
      </w:r>
      <w:r w:rsidR="004B628B">
        <w:rPr>
          <w:rFonts w:ascii="Times New Roman" w:hAnsi="Times New Roman" w:cs="Times New Roman"/>
          <w:sz w:val="24"/>
          <w:szCs w:val="24"/>
        </w:rPr>
        <w:tab/>
      </w:r>
      <w:r w:rsidR="004B628B">
        <w:rPr>
          <w:rFonts w:ascii="Times New Roman" w:hAnsi="Times New Roman" w:cs="Times New Roman"/>
          <w:sz w:val="24"/>
          <w:szCs w:val="24"/>
        </w:rPr>
        <w:tab/>
      </w:r>
      <w:r w:rsidR="004B628B">
        <w:rPr>
          <w:rFonts w:ascii="Times New Roman" w:hAnsi="Times New Roman" w:cs="Times New Roman"/>
          <w:sz w:val="24"/>
          <w:szCs w:val="24"/>
        </w:rPr>
        <w:tab/>
      </w:r>
      <w:r w:rsidR="004B628B">
        <w:rPr>
          <w:rFonts w:ascii="Times New Roman" w:hAnsi="Times New Roman" w:cs="Times New Roman"/>
          <w:sz w:val="24"/>
          <w:szCs w:val="24"/>
        </w:rPr>
        <w:tab/>
      </w:r>
      <w:r w:rsidR="004B628B">
        <w:rPr>
          <w:rFonts w:ascii="Times New Roman" w:hAnsi="Times New Roman" w:cs="Times New Roman"/>
          <w:sz w:val="24"/>
          <w:szCs w:val="24"/>
        </w:rPr>
        <w:tab/>
      </w:r>
      <w:r w:rsidR="004B628B">
        <w:rPr>
          <w:rFonts w:ascii="Times New Roman" w:hAnsi="Times New Roman" w:cs="Times New Roman"/>
          <w:sz w:val="24"/>
          <w:szCs w:val="24"/>
        </w:rPr>
        <w:tab/>
      </w:r>
      <w:r w:rsidR="004B628B">
        <w:rPr>
          <w:rFonts w:ascii="Times New Roman" w:hAnsi="Times New Roman" w:cs="Times New Roman"/>
          <w:sz w:val="24"/>
          <w:szCs w:val="24"/>
        </w:rPr>
        <w:tab/>
        <w:t>4-6</w:t>
      </w:r>
    </w:p>
    <w:p w:rsidR="00C62D54" w:rsidRDefault="00C62D54" w:rsidP="00C62D54">
      <w:pPr>
        <w:rPr>
          <w:rFonts w:ascii="Times New Roman" w:hAnsi="Times New Roman" w:cs="Times New Roman"/>
          <w:sz w:val="24"/>
          <w:szCs w:val="24"/>
        </w:rPr>
      </w:pPr>
    </w:p>
    <w:p w:rsidR="00C62D54" w:rsidRDefault="004B628B" w:rsidP="00C62D54">
      <w:pPr>
        <w:rPr>
          <w:rFonts w:ascii="Times New Roman" w:hAnsi="Times New Roman" w:cs="Times New Roman"/>
          <w:sz w:val="24"/>
          <w:szCs w:val="24"/>
        </w:rPr>
      </w:pPr>
      <w:r>
        <w:rPr>
          <w:rFonts w:ascii="Times New Roman" w:hAnsi="Times New Roman" w:cs="Times New Roman"/>
          <w:sz w:val="24"/>
          <w:szCs w:val="24"/>
        </w:rPr>
        <w:t>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7-9</w:t>
      </w:r>
    </w:p>
    <w:p w:rsidR="00C62D54" w:rsidRDefault="00C62D54" w:rsidP="00C62D54">
      <w:pPr>
        <w:rPr>
          <w:rFonts w:ascii="Times New Roman" w:hAnsi="Times New Roman" w:cs="Times New Roman"/>
          <w:sz w:val="24"/>
          <w:szCs w:val="24"/>
        </w:rPr>
      </w:pPr>
    </w:p>
    <w:p w:rsidR="00C62D54" w:rsidRDefault="004B628B" w:rsidP="00C62D54">
      <w:pPr>
        <w:rPr>
          <w:rFonts w:ascii="Times New Roman" w:hAnsi="Times New Roman" w:cs="Times New Roman"/>
          <w:sz w:val="24"/>
          <w:szCs w:val="24"/>
        </w:rPr>
      </w:pPr>
      <w:r>
        <w:rPr>
          <w:rFonts w:ascii="Times New Roman" w:hAnsi="Times New Roman" w:cs="Times New Roman"/>
          <w:sz w:val="24"/>
          <w:szCs w:val="24"/>
        </w:rPr>
        <w:t>Research Based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C62D54" w:rsidRDefault="00C62D54" w:rsidP="00C62D54">
      <w:pPr>
        <w:rPr>
          <w:rFonts w:ascii="Times New Roman" w:hAnsi="Times New Roman" w:cs="Times New Roman"/>
          <w:sz w:val="24"/>
          <w:szCs w:val="24"/>
        </w:rPr>
      </w:pPr>
    </w:p>
    <w:p w:rsidR="00C62D54" w:rsidRDefault="00C62D54" w:rsidP="00C62D54">
      <w:pPr>
        <w:rPr>
          <w:rFonts w:ascii="Times New Roman" w:hAnsi="Times New Roman" w:cs="Times New Roman"/>
          <w:sz w:val="24"/>
          <w:szCs w:val="24"/>
        </w:rPr>
      </w:pPr>
      <w:r>
        <w:rPr>
          <w:rFonts w:ascii="Times New Roman" w:hAnsi="Times New Roman" w:cs="Times New Roman"/>
          <w:sz w:val="24"/>
          <w:szCs w:val="24"/>
        </w:rPr>
        <w:t>Management Plan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B628B">
        <w:rPr>
          <w:rFonts w:ascii="Times New Roman" w:hAnsi="Times New Roman" w:cs="Times New Roman"/>
          <w:sz w:val="24"/>
          <w:szCs w:val="24"/>
        </w:rPr>
        <w:t>11-13</w:t>
      </w:r>
    </w:p>
    <w:p w:rsidR="00C62D54" w:rsidRDefault="00C62D54" w:rsidP="00C62D54">
      <w:pPr>
        <w:rPr>
          <w:rFonts w:ascii="Times New Roman" w:hAnsi="Times New Roman" w:cs="Times New Roman"/>
          <w:sz w:val="24"/>
          <w:szCs w:val="24"/>
        </w:rPr>
      </w:pPr>
    </w:p>
    <w:p w:rsidR="00C62D54" w:rsidRDefault="00C62D54" w:rsidP="00C62D54">
      <w:pPr>
        <w:rPr>
          <w:rFonts w:ascii="Times New Roman" w:hAnsi="Times New Roman" w:cs="Times New Roman"/>
          <w:sz w:val="24"/>
          <w:szCs w:val="24"/>
        </w:rPr>
      </w:pPr>
      <w:r>
        <w:rPr>
          <w:rFonts w:ascii="Times New Roman" w:hAnsi="Times New Roman" w:cs="Times New Roman"/>
          <w:sz w:val="24"/>
          <w:szCs w:val="24"/>
        </w:rPr>
        <w:t>Communication Plan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4B628B">
        <w:rPr>
          <w:rFonts w:ascii="Times New Roman" w:hAnsi="Times New Roman" w:cs="Times New Roman"/>
          <w:sz w:val="24"/>
          <w:szCs w:val="24"/>
        </w:rPr>
        <w:t>4</w:t>
      </w:r>
    </w:p>
    <w:p w:rsidR="00C62D54" w:rsidRDefault="00C62D54" w:rsidP="00C62D54">
      <w:pPr>
        <w:rPr>
          <w:rFonts w:ascii="Times New Roman" w:hAnsi="Times New Roman" w:cs="Times New Roman"/>
          <w:sz w:val="24"/>
          <w:szCs w:val="24"/>
        </w:rPr>
      </w:pPr>
    </w:p>
    <w:p w:rsidR="00C62D54" w:rsidRDefault="00C62D54" w:rsidP="00C62D54">
      <w:pPr>
        <w:rPr>
          <w:rFonts w:ascii="Times New Roman" w:hAnsi="Times New Roman" w:cs="Times New Roman"/>
          <w:sz w:val="24"/>
          <w:szCs w:val="24"/>
        </w:rPr>
      </w:pPr>
      <w:r>
        <w:rPr>
          <w:rFonts w:ascii="Times New Roman" w:hAnsi="Times New Roman" w:cs="Times New Roman"/>
          <w:sz w:val="24"/>
          <w:szCs w:val="24"/>
        </w:rPr>
        <w:t>Partnerships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B628B">
        <w:rPr>
          <w:rFonts w:ascii="Times New Roman" w:hAnsi="Times New Roman" w:cs="Times New Roman"/>
          <w:sz w:val="24"/>
          <w:szCs w:val="24"/>
        </w:rPr>
        <w:t>15-16</w:t>
      </w:r>
    </w:p>
    <w:p w:rsidR="00C62D54" w:rsidRDefault="00C62D54" w:rsidP="00C62D54">
      <w:pPr>
        <w:rPr>
          <w:rFonts w:ascii="Times New Roman" w:hAnsi="Times New Roman" w:cs="Times New Roman"/>
          <w:sz w:val="24"/>
          <w:szCs w:val="24"/>
        </w:rPr>
      </w:pPr>
    </w:p>
    <w:p w:rsidR="00C62D54" w:rsidRDefault="00C62D54" w:rsidP="00C62D54">
      <w:pPr>
        <w:rPr>
          <w:rFonts w:ascii="Times New Roman" w:hAnsi="Times New Roman" w:cs="Times New Roman"/>
          <w:sz w:val="24"/>
          <w:szCs w:val="24"/>
        </w:rPr>
      </w:pPr>
      <w:r>
        <w:rPr>
          <w:rFonts w:ascii="Times New Roman" w:hAnsi="Times New Roman" w:cs="Times New Roman"/>
          <w:sz w:val="24"/>
          <w:szCs w:val="24"/>
        </w:rPr>
        <w:t>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B628B">
        <w:rPr>
          <w:rFonts w:ascii="Times New Roman" w:hAnsi="Times New Roman" w:cs="Times New Roman"/>
          <w:sz w:val="24"/>
          <w:szCs w:val="24"/>
        </w:rPr>
        <w:t>17-18</w:t>
      </w:r>
    </w:p>
    <w:p w:rsidR="00C62D54" w:rsidRDefault="00C62D54" w:rsidP="00C62D54">
      <w:pPr>
        <w:rPr>
          <w:rFonts w:ascii="Times New Roman" w:hAnsi="Times New Roman" w:cs="Times New Roman"/>
          <w:sz w:val="24"/>
          <w:szCs w:val="24"/>
        </w:rPr>
      </w:pPr>
    </w:p>
    <w:p w:rsidR="00C62D54" w:rsidRDefault="00C62D54" w:rsidP="00C62D54">
      <w:pPr>
        <w:rPr>
          <w:rFonts w:ascii="Times New Roman" w:hAnsi="Times New Roman" w:cs="Times New Roman"/>
          <w:sz w:val="24"/>
          <w:szCs w:val="24"/>
        </w:rPr>
      </w:pPr>
      <w:r>
        <w:rPr>
          <w:rFonts w:ascii="Times New Roman" w:hAnsi="Times New Roman" w:cs="Times New Roman"/>
          <w:sz w:val="24"/>
          <w:szCs w:val="24"/>
        </w:rPr>
        <w:t>Budget Narrative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B628B">
        <w:rPr>
          <w:rFonts w:ascii="Times New Roman" w:hAnsi="Times New Roman" w:cs="Times New Roman"/>
          <w:sz w:val="24"/>
          <w:szCs w:val="24"/>
        </w:rPr>
        <w:t>19-20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2D54" w:rsidRPr="00C62D54" w:rsidRDefault="00C62D54" w:rsidP="00C62D54">
      <w:pPr>
        <w:jc w:val="center"/>
        <w:rPr>
          <w:rFonts w:ascii="Times New Roman" w:hAnsi="Times New Roman" w:cs="Times New Roman"/>
          <w:sz w:val="48"/>
          <w:szCs w:val="48"/>
        </w:rPr>
      </w:pPr>
    </w:p>
    <w:p w:rsidR="00C62D54" w:rsidRDefault="00C62D54" w:rsidP="0083392C">
      <w:pPr>
        <w:jc w:val="center"/>
        <w:rPr>
          <w:rFonts w:ascii="Times New Roman" w:hAnsi="Times New Roman" w:cs="Times New Roman"/>
          <w:sz w:val="24"/>
          <w:szCs w:val="24"/>
        </w:rPr>
      </w:pPr>
    </w:p>
    <w:p w:rsidR="00C62D54" w:rsidRDefault="00C62D54" w:rsidP="00C62D54">
      <w:pPr>
        <w:rPr>
          <w:rFonts w:ascii="Times New Roman" w:hAnsi="Times New Roman" w:cs="Times New Roman"/>
          <w:sz w:val="24"/>
          <w:szCs w:val="24"/>
        </w:rPr>
      </w:pPr>
    </w:p>
    <w:p w:rsidR="00C62D54" w:rsidRDefault="00C62D54">
      <w:pPr>
        <w:rPr>
          <w:rFonts w:ascii="Times New Roman" w:hAnsi="Times New Roman" w:cs="Times New Roman"/>
          <w:sz w:val="24"/>
          <w:szCs w:val="24"/>
        </w:rPr>
      </w:pPr>
      <w:r>
        <w:rPr>
          <w:rFonts w:ascii="Times New Roman" w:hAnsi="Times New Roman" w:cs="Times New Roman"/>
          <w:sz w:val="24"/>
          <w:szCs w:val="24"/>
        </w:rPr>
        <w:br w:type="page"/>
      </w:r>
    </w:p>
    <w:p w:rsidR="008B2C1B" w:rsidRPr="00E66DD1" w:rsidRDefault="008B2C1B" w:rsidP="00E66DD1">
      <w:pPr>
        <w:spacing w:after="0" w:line="240" w:lineRule="auto"/>
        <w:rPr>
          <w:rFonts w:ascii="Times New Roman" w:hAnsi="Times New Roman" w:cs="Times New Roman"/>
          <w:b/>
          <w:sz w:val="24"/>
          <w:szCs w:val="24"/>
          <w:u w:val="single"/>
        </w:rPr>
      </w:pPr>
      <w:r w:rsidRPr="00E66DD1">
        <w:rPr>
          <w:rFonts w:ascii="Times New Roman" w:hAnsi="Times New Roman" w:cs="Times New Roman"/>
          <w:b/>
          <w:sz w:val="24"/>
          <w:szCs w:val="24"/>
          <w:u w:val="single"/>
        </w:rPr>
        <w:lastRenderedPageBreak/>
        <w:t>Proposal Abstract</w:t>
      </w:r>
    </w:p>
    <w:p w:rsidR="008B2C1B" w:rsidRDefault="008B2C1B" w:rsidP="00E66DD1">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A528C7">
        <w:rPr>
          <w:rFonts w:ascii="Times New Roman" w:hAnsi="Times New Roman" w:cs="Times New Roman"/>
          <w:sz w:val="24"/>
          <w:szCs w:val="24"/>
        </w:rPr>
        <w:t>he</w:t>
      </w:r>
      <w:r w:rsidR="0083392C" w:rsidRPr="00BB6A88">
        <w:rPr>
          <w:rFonts w:ascii="Times New Roman" w:hAnsi="Times New Roman" w:cs="Times New Roman"/>
          <w:sz w:val="24"/>
          <w:szCs w:val="24"/>
        </w:rPr>
        <w:t xml:space="preserve"> Corning Community School District and Villisca Community School Dist</w:t>
      </w:r>
      <w:r w:rsidR="00E26F4D">
        <w:rPr>
          <w:rFonts w:ascii="Times New Roman" w:hAnsi="Times New Roman" w:cs="Times New Roman"/>
          <w:sz w:val="24"/>
          <w:szCs w:val="24"/>
        </w:rPr>
        <w:t>rict</w:t>
      </w:r>
      <w:r w:rsidR="00E053AB">
        <w:rPr>
          <w:rFonts w:ascii="Times New Roman" w:hAnsi="Times New Roman" w:cs="Times New Roman"/>
          <w:sz w:val="24"/>
          <w:szCs w:val="24"/>
        </w:rPr>
        <w:t xml:space="preserve"> are located in Southwest Iowa, and are jointly applying for the 21</w:t>
      </w:r>
      <w:r w:rsidR="00E053AB" w:rsidRPr="00E053AB">
        <w:rPr>
          <w:rFonts w:ascii="Times New Roman" w:hAnsi="Times New Roman" w:cs="Times New Roman"/>
          <w:sz w:val="24"/>
          <w:szCs w:val="24"/>
          <w:vertAlign w:val="superscript"/>
        </w:rPr>
        <w:t>st</w:t>
      </w:r>
      <w:r w:rsidR="00E053AB">
        <w:rPr>
          <w:rFonts w:ascii="Times New Roman" w:hAnsi="Times New Roman" w:cs="Times New Roman"/>
          <w:sz w:val="24"/>
          <w:szCs w:val="24"/>
        </w:rPr>
        <w:t xml:space="preserve"> Century Community Learning Center Grant.</w:t>
      </w:r>
      <w:r w:rsidR="00A528C7">
        <w:rPr>
          <w:rFonts w:ascii="Times New Roman" w:hAnsi="Times New Roman" w:cs="Times New Roman"/>
          <w:sz w:val="24"/>
          <w:szCs w:val="24"/>
        </w:rPr>
        <w:t xml:space="preserve"> Corning has a population of 1,486 and Villisca has a population of 1,18</w:t>
      </w:r>
      <w:r w:rsidR="00446D61">
        <w:rPr>
          <w:rFonts w:ascii="Times New Roman" w:hAnsi="Times New Roman" w:cs="Times New Roman"/>
          <w:sz w:val="24"/>
          <w:szCs w:val="24"/>
        </w:rPr>
        <w:t>2.  Both of these small Iowa farm towns have a declining population trend.  In turn, each district has seen a drastic reduction in student enrollment over the past several decades.  Each school district houses an elementary school, with students beginning in the Pre-kindergarten classes through 5</w:t>
      </w:r>
      <w:r w:rsidR="00446D61" w:rsidRPr="00446D61">
        <w:rPr>
          <w:rFonts w:ascii="Times New Roman" w:hAnsi="Times New Roman" w:cs="Times New Roman"/>
          <w:sz w:val="24"/>
          <w:szCs w:val="24"/>
          <w:vertAlign w:val="superscript"/>
        </w:rPr>
        <w:t>th</w:t>
      </w:r>
      <w:r w:rsidR="00446D61">
        <w:rPr>
          <w:rFonts w:ascii="Times New Roman" w:hAnsi="Times New Roman" w:cs="Times New Roman"/>
          <w:sz w:val="24"/>
          <w:szCs w:val="24"/>
        </w:rPr>
        <w:t xml:space="preserve"> grade.  </w:t>
      </w:r>
      <w:r w:rsidR="00446D61" w:rsidRPr="000A0A58">
        <w:rPr>
          <w:rFonts w:ascii="Times New Roman" w:hAnsi="Times New Roman" w:cs="Times New Roman"/>
          <w:sz w:val="24"/>
          <w:szCs w:val="24"/>
        </w:rPr>
        <w:t>Corning has an enrollment o</w:t>
      </w:r>
      <w:r w:rsidR="000A0A58" w:rsidRPr="000A0A58">
        <w:rPr>
          <w:rFonts w:ascii="Times New Roman" w:hAnsi="Times New Roman" w:cs="Times New Roman"/>
          <w:sz w:val="24"/>
          <w:szCs w:val="24"/>
        </w:rPr>
        <w:t>f 244 students and Villisca has 155</w:t>
      </w:r>
      <w:r w:rsidR="00446D61" w:rsidRPr="000A0A58">
        <w:rPr>
          <w:rFonts w:ascii="Times New Roman" w:hAnsi="Times New Roman" w:cs="Times New Roman"/>
          <w:sz w:val="24"/>
          <w:szCs w:val="24"/>
        </w:rPr>
        <w:t xml:space="preserve"> students.</w:t>
      </w:r>
      <w:r w:rsidR="00446D61">
        <w:rPr>
          <w:rFonts w:ascii="Times New Roman" w:hAnsi="Times New Roman" w:cs="Times New Roman"/>
          <w:sz w:val="24"/>
          <w:szCs w:val="24"/>
        </w:rPr>
        <w:t xml:space="preserve">  </w:t>
      </w:r>
      <w:r>
        <w:rPr>
          <w:rFonts w:ascii="Times New Roman" w:hAnsi="Times New Roman" w:cs="Times New Roman"/>
          <w:sz w:val="24"/>
          <w:szCs w:val="24"/>
        </w:rPr>
        <w:t>Since 2013, the Corning District and the Villisca District have been in a whole grade sharing agreement with the middle sc</w:t>
      </w:r>
      <w:r w:rsidR="000813A9">
        <w:rPr>
          <w:rFonts w:ascii="Times New Roman" w:hAnsi="Times New Roman" w:cs="Times New Roman"/>
          <w:sz w:val="24"/>
          <w:szCs w:val="24"/>
        </w:rPr>
        <w:t xml:space="preserve">hool and high school students.  </w:t>
      </w:r>
      <w:r w:rsidR="00420EF4">
        <w:rPr>
          <w:rFonts w:ascii="Times New Roman" w:hAnsi="Times New Roman" w:cs="Times New Roman"/>
          <w:sz w:val="24"/>
          <w:szCs w:val="24"/>
        </w:rPr>
        <w:t>The Corning Elementary School is the proposed site of the T-Wolf Kids Club in the Corning District.  The Villisca Elementary School is the proposed site of the T-Wolf Kids Club in Villisca.  Together the distr</w:t>
      </w:r>
      <w:r>
        <w:rPr>
          <w:rFonts w:ascii="Times New Roman" w:hAnsi="Times New Roman" w:cs="Times New Roman"/>
          <w:sz w:val="24"/>
          <w:szCs w:val="24"/>
        </w:rPr>
        <w:t>icts would serve 140 students.</w:t>
      </w:r>
    </w:p>
    <w:p w:rsidR="00E66DD1" w:rsidRDefault="00E66DD1" w:rsidP="00E66DD1">
      <w:pPr>
        <w:spacing w:after="0" w:line="240" w:lineRule="auto"/>
        <w:rPr>
          <w:rFonts w:ascii="Times New Roman" w:hAnsi="Times New Roman" w:cs="Times New Roman"/>
          <w:b/>
          <w:sz w:val="24"/>
          <w:szCs w:val="24"/>
        </w:rPr>
      </w:pPr>
    </w:p>
    <w:p w:rsidR="00E66DD1" w:rsidRDefault="008B2C1B" w:rsidP="00E66DD1">
      <w:pPr>
        <w:spacing w:after="0" w:line="240" w:lineRule="auto"/>
        <w:rPr>
          <w:rFonts w:ascii="Times New Roman" w:hAnsi="Times New Roman" w:cs="Times New Roman"/>
          <w:sz w:val="24"/>
          <w:szCs w:val="24"/>
          <w:u w:val="single"/>
        </w:rPr>
      </w:pPr>
      <w:r w:rsidRPr="008B2C1B">
        <w:rPr>
          <w:rFonts w:ascii="Times New Roman" w:hAnsi="Times New Roman" w:cs="Times New Roman"/>
          <w:sz w:val="24"/>
          <w:szCs w:val="24"/>
          <w:u w:val="single"/>
        </w:rPr>
        <w:t>Student Needs Assessment</w:t>
      </w:r>
    </w:p>
    <w:p w:rsidR="00E66DD1" w:rsidRPr="004B628B" w:rsidRDefault="008B2C1B" w:rsidP="00E66D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Offering an after-school program to students attending both Corning Elementary and Villisca Elementary would address many specific needs.  Academically, each elementary school shows a significant achievement gap between students identified with a low SES and those not identified with a low SES.  </w:t>
      </w:r>
      <w:r w:rsidR="00E66DD1">
        <w:rPr>
          <w:rFonts w:ascii="Times New Roman" w:hAnsi="Times New Roman" w:cs="Times New Roman"/>
          <w:sz w:val="24"/>
          <w:szCs w:val="24"/>
        </w:rPr>
        <w:t>Students have needs outside of school as well.  Fifte</w:t>
      </w:r>
      <w:r w:rsidR="004B628B">
        <w:rPr>
          <w:rFonts w:ascii="Times New Roman" w:hAnsi="Times New Roman" w:cs="Times New Roman"/>
          <w:sz w:val="24"/>
          <w:szCs w:val="24"/>
        </w:rPr>
        <w:t>en percent of students in both elementary schools</w:t>
      </w:r>
      <w:r w:rsidR="00E66DD1">
        <w:rPr>
          <w:rFonts w:ascii="Times New Roman" w:hAnsi="Times New Roman" w:cs="Times New Roman"/>
          <w:sz w:val="24"/>
          <w:szCs w:val="24"/>
        </w:rPr>
        <w:t xml:space="preserve"> face barriers that impede their success in school.  These include financial difficulties, lack of family support, mental health issues, no or limited transportation and poor interpersonal skills.</w:t>
      </w:r>
      <w:r w:rsidR="004B628B">
        <w:rPr>
          <w:rFonts w:ascii="Times New Roman" w:hAnsi="Times New Roman" w:cs="Times New Roman"/>
          <w:sz w:val="24"/>
          <w:szCs w:val="24"/>
        </w:rPr>
        <w:t xml:space="preserve">  </w:t>
      </w:r>
      <w:r w:rsidR="00E66DD1">
        <w:rPr>
          <w:rFonts w:ascii="Times New Roman" w:hAnsi="Times New Roman" w:cs="Times New Roman"/>
          <w:sz w:val="24"/>
          <w:szCs w:val="24"/>
        </w:rPr>
        <w:t>These students have a wide variety of social and behavioral needs.  The T-Wolf Kids Club will include social-emotional learning curriculum focused to:</w:t>
      </w:r>
    </w:p>
    <w:p w:rsidR="00E66DD1" w:rsidRDefault="00E66DD1" w:rsidP="00E66DD1">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Foster self-awareness and self-management skills,</w:t>
      </w:r>
    </w:p>
    <w:p w:rsidR="00E66DD1" w:rsidRDefault="00E66DD1" w:rsidP="00E66DD1">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Use social awareness and interpersonal skills to establish and maintain positive relationships,</w:t>
      </w:r>
    </w:p>
    <w:p w:rsidR="00E66DD1" w:rsidRDefault="00E66DD1" w:rsidP="00E66DD1">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Foster strong decision-making skills and responsible behaviors in personal, school and community contexts.</w:t>
      </w:r>
      <w:r w:rsidRPr="00E66DD1">
        <w:rPr>
          <w:rFonts w:ascii="Times New Roman" w:hAnsi="Times New Roman" w:cs="Times New Roman"/>
          <w:sz w:val="24"/>
          <w:szCs w:val="24"/>
        </w:rPr>
        <w:t xml:space="preserve">  </w:t>
      </w:r>
    </w:p>
    <w:p w:rsidR="00E66DD1" w:rsidRDefault="00E66DD1" w:rsidP="00E66DD1">
      <w:pPr>
        <w:pStyle w:val="ListParagraph"/>
        <w:spacing w:after="0" w:line="240" w:lineRule="auto"/>
        <w:ind w:left="1080"/>
        <w:rPr>
          <w:rFonts w:ascii="Times New Roman" w:hAnsi="Times New Roman" w:cs="Times New Roman"/>
          <w:sz w:val="24"/>
          <w:szCs w:val="24"/>
        </w:rPr>
      </w:pPr>
    </w:p>
    <w:p w:rsidR="00E66DD1" w:rsidRDefault="00E66DD1" w:rsidP="00803C0C">
      <w:pPr>
        <w:spacing w:after="0" w:line="240" w:lineRule="auto"/>
        <w:rPr>
          <w:rFonts w:ascii="Times New Roman" w:hAnsi="Times New Roman" w:cs="Times New Roman"/>
          <w:sz w:val="24"/>
          <w:szCs w:val="24"/>
          <w:u w:val="single"/>
        </w:rPr>
      </w:pPr>
      <w:r w:rsidRPr="00E66DD1">
        <w:rPr>
          <w:rFonts w:ascii="Times New Roman" w:hAnsi="Times New Roman" w:cs="Times New Roman"/>
          <w:sz w:val="24"/>
          <w:szCs w:val="24"/>
          <w:u w:val="single"/>
        </w:rPr>
        <w:t>Project</w:t>
      </w:r>
    </w:p>
    <w:p w:rsidR="00E66DD1" w:rsidRDefault="00E66DD1" w:rsidP="00E66DD1">
      <w:pPr>
        <w:spacing w:after="0" w:line="240" w:lineRule="auto"/>
        <w:rPr>
          <w:rFonts w:ascii="Times New Roman" w:hAnsi="Times New Roman" w:cs="Times New Roman"/>
          <w:sz w:val="24"/>
          <w:szCs w:val="24"/>
        </w:rPr>
      </w:pPr>
      <w:r>
        <w:rPr>
          <w:rFonts w:ascii="Times New Roman" w:hAnsi="Times New Roman" w:cs="Times New Roman"/>
          <w:sz w:val="24"/>
          <w:szCs w:val="24"/>
        </w:rPr>
        <w:t>The goal of the T-Wolf Kids Club will be to create a fun, welcoming program that provides opportunities for students to grow and develop academically and personally.</w:t>
      </w:r>
    </w:p>
    <w:p w:rsidR="00E66DD1" w:rsidRDefault="00E66DD1" w:rsidP="00E66DD1">
      <w:pPr>
        <w:spacing w:after="0" w:line="240" w:lineRule="auto"/>
        <w:rPr>
          <w:rFonts w:ascii="Times New Roman" w:hAnsi="Times New Roman" w:cs="Times New Roman"/>
          <w:sz w:val="24"/>
          <w:szCs w:val="24"/>
        </w:rPr>
      </w:pPr>
    </w:p>
    <w:p w:rsidR="0083392C" w:rsidRDefault="00E66DD1" w:rsidP="008B2C1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schedule of the T-Wolf Kids Club may change based on needs of participants and </w:t>
      </w:r>
      <w:r w:rsidR="006F082D">
        <w:rPr>
          <w:rFonts w:ascii="Times New Roman" w:hAnsi="Times New Roman" w:cs="Times New Roman"/>
          <w:sz w:val="24"/>
          <w:szCs w:val="24"/>
        </w:rPr>
        <w:t>stakeholder feedback.  However, the T-Wolf Kids Club schedule may include:</w:t>
      </w:r>
    </w:p>
    <w:p w:rsidR="00803C0C" w:rsidRDefault="00803C0C" w:rsidP="00803C0C">
      <w:pPr>
        <w:spacing w:after="0" w:line="240" w:lineRule="auto"/>
        <w:rPr>
          <w:rFonts w:ascii="Times New Roman" w:hAnsi="Times New Roman" w:cs="Times New Roman"/>
          <w:sz w:val="24"/>
          <w:szCs w:val="24"/>
        </w:rPr>
      </w:pPr>
      <w:r>
        <w:rPr>
          <w:rFonts w:ascii="Times New Roman" w:hAnsi="Times New Roman" w:cs="Times New Roman"/>
          <w:sz w:val="24"/>
          <w:szCs w:val="24"/>
        </w:rPr>
        <w:tab/>
        <w:t>6:30-8:00 a.m. Homework Check &amp; Positive Daily Affirmations</w:t>
      </w:r>
    </w:p>
    <w:p w:rsidR="00803C0C" w:rsidRDefault="00803C0C" w:rsidP="00803C0C">
      <w:pPr>
        <w:spacing w:after="0" w:line="240" w:lineRule="auto"/>
        <w:rPr>
          <w:rFonts w:ascii="Times New Roman" w:hAnsi="Times New Roman" w:cs="Times New Roman"/>
          <w:sz w:val="24"/>
          <w:szCs w:val="24"/>
        </w:rPr>
      </w:pPr>
      <w:r>
        <w:rPr>
          <w:rFonts w:ascii="Times New Roman" w:hAnsi="Times New Roman" w:cs="Times New Roman"/>
          <w:sz w:val="24"/>
          <w:szCs w:val="24"/>
        </w:rPr>
        <w:tab/>
        <w:t>8:00-</w:t>
      </w:r>
      <w:proofErr w:type="gramStart"/>
      <w:r>
        <w:rPr>
          <w:rFonts w:ascii="Times New Roman" w:hAnsi="Times New Roman" w:cs="Times New Roman"/>
          <w:sz w:val="24"/>
          <w:szCs w:val="24"/>
        </w:rPr>
        <w:t>3:15  School</w:t>
      </w:r>
      <w:proofErr w:type="gramEnd"/>
      <w:r>
        <w:rPr>
          <w:rFonts w:ascii="Times New Roman" w:hAnsi="Times New Roman" w:cs="Times New Roman"/>
          <w:sz w:val="24"/>
          <w:szCs w:val="24"/>
        </w:rPr>
        <w:t xml:space="preserve"> Day</w:t>
      </w:r>
    </w:p>
    <w:p w:rsidR="006F082D" w:rsidRDefault="006F082D" w:rsidP="00803C0C">
      <w:pPr>
        <w:spacing w:after="0" w:line="240" w:lineRule="auto"/>
        <w:rPr>
          <w:rFonts w:ascii="Times New Roman" w:hAnsi="Times New Roman" w:cs="Times New Roman"/>
          <w:sz w:val="24"/>
          <w:szCs w:val="24"/>
        </w:rPr>
      </w:pPr>
      <w:r>
        <w:rPr>
          <w:rFonts w:ascii="Times New Roman" w:hAnsi="Times New Roman" w:cs="Times New Roman"/>
          <w:sz w:val="24"/>
          <w:szCs w:val="24"/>
        </w:rPr>
        <w:tab/>
        <w:t>3:15-3:45 Snack and Structured Movement</w:t>
      </w:r>
    </w:p>
    <w:p w:rsidR="006F082D" w:rsidRDefault="006F082D" w:rsidP="00803C0C">
      <w:pPr>
        <w:spacing w:after="0" w:line="240" w:lineRule="auto"/>
        <w:rPr>
          <w:rFonts w:ascii="Times New Roman" w:hAnsi="Times New Roman" w:cs="Times New Roman"/>
          <w:sz w:val="24"/>
          <w:szCs w:val="24"/>
        </w:rPr>
      </w:pPr>
      <w:r>
        <w:rPr>
          <w:rFonts w:ascii="Times New Roman" w:hAnsi="Times New Roman" w:cs="Times New Roman"/>
          <w:sz w:val="24"/>
          <w:szCs w:val="24"/>
        </w:rPr>
        <w:tab/>
        <w:t>3:45-4:45 Homework help or Literacy/Math Based Activities</w:t>
      </w:r>
    </w:p>
    <w:p w:rsidR="006F082D" w:rsidRDefault="006F082D" w:rsidP="00803C0C">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03C0C">
        <w:rPr>
          <w:rFonts w:ascii="Times New Roman" w:hAnsi="Times New Roman" w:cs="Times New Roman"/>
          <w:sz w:val="24"/>
          <w:szCs w:val="24"/>
        </w:rPr>
        <w:t>4:45-5:45</w:t>
      </w:r>
      <w:r>
        <w:rPr>
          <w:rFonts w:ascii="Times New Roman" w:hAnsi="Times New Roman" w:cs="Times New Roman"/>
          <w:sz w:val="24"/>
          <w:szCs w:val="24"/>
        </w:rPr>
        <w:t xml:space="preserve"> Extension </w:t>
      </w:r>
      <w:r w:rsidR="00803C0C">
        <w:rPr>
          <w:rFonts w:ascii="Times New Roman" w:hAnsi="Times New Roman" w:cs="Times New Roman"/>
          <w:sz w:val="24"/>
          <w:szCs w:val="24"/>
        </w:rPr>
        <w:t>&amp; Enrichment activities with community partners</w:t>
      </w:r>
    </w:p>
    <w:p w:rsidR="00803C0C" w:rsidRDefault="00803C0C" w:rsidP="00803C0C">
      <w:pPr>
        <w:spacing w:after="0" w:line="240" w:lineRule="auto"/>
        <w:rPr>
          <w:rFonts w:ascii="Times New Roman" w:hAnsi="Times New Roman" w:cs="Times New Roman"/>
          <w:sz w:val="24"/>
          <w:szCs w:val="24"/>
        </w:rPr>
      </w:pPr>
      <w:r>
        <w:rPr>
          <w:rFonts w:ascii="Times New Roman" w:hAnsi="Times New Roman" w:cs="Times New Roman"/>
          <w:sz w:val="24"/>
          <w:szCs w:val="24"/>
        </w:rPr>
        <w:tab/>
        <w:t>5:45-6:30 Choice of activities</w:t>
      </w:r>
    </w:p>
    <w:p w:rsidR="00803C0C" w:rsidRDefault="00803C0C" w:rsidP="00803C0C">
      <w:pPr>
        <w:spacing w:after="0" w:line="240" w:lineRule="auto"/>
        <w:rPr>
          <w:rFonts w:ascii="Times New Roman" w:hAnsi="Times New Roman" w:cs="Times New Roman"/>
          <w:sz w:val="24"/>
          <w:szCs w:val="24"/>
        </w:rPr>
      </w:pPr>
    </w:p>
    <w:p w:rsidR="00803C0C" w:rsidRDefault="00803C0C" w:rsidP="00803C0C">
      <w:pPr>
        <w:spacing w:after="0" w:line="240" w:lineRule="auto"/>
        <w:rPr>
          <w:rFonts w:ascii="Times New Roman" w:hAnsi="Times New Roman" w:cs="Times New Roman"/>
          <w:sz w:val="24"/>
          <w:szCs w:val="24"/>
        </w:rPr>
      </w:pPr>
      <w:r>
        <w:rPr>
          <w:rFonts w:ascii="Times New Roman" w:hAnsi="Times New Roman" w:cs="Times New Roman"/>
          <w:sz w:val="24"/>
          <w:szCs w:val="24"/>
        </w:rPr>
        <w:t>The summer program will include a longer programming day with additional activities.  Programming will be structured, but will be determined by feedback from teachers, parents, and most importantly, students.</w:t>
      </w:r>
    </w:p>
    <w:p w:rsidR="00E66DD1" w:rsidRDefault="00E66DD1" w:rsidP="008B2C1B">
      <w:pPr>
        <w:spacing w:line="240" w:lineRule="auto"/>
        <w:rPr>
          <w:rFonts w:ascii="Times New Roman" w:hAnsi="Times New Roman" w:cs="Times New Roman"/>
          <w:sz w:val="24"/>
          <w:szCs w:val="24"/>
        </w:rPr>
      </w:pPr>
    </w:p>
    <w:p w:rsidR="00E66DD1" w:rsidRPr="00803C0C" w:rsidRDefault="00803C0C" w:rsidP="0005788C">
      <w:pPr>
        <w:spacing w:after="0" w:line="240" w:lineRule="auto"/>
        <w:rPr>
          <w:rFonts w:ascii="Times New Roman" w:hAnsi="Times New Roman" w:cs="Times New Roman"/>
          <w:sz w:val="24"/>
          <w:szCs w:val="24"/>
          <w:u w:val="single"/>
        </w:rPr>
      </w:pPr>
      <w:r w:rsidRPr="00803C0C">
        <w:rPr>
          <w:rFonts w:ascii="Times New Roman" w:hAnsi="Times New Roman" w:cs="Times New Roman"/>
          <w:sz w:val="24"/>
          <w:szCs w:val="24"/>
          <w:u w:val="single"/>
        </w:rPr>
        <w:lastRenderedPageBreak/>
        <w:t>Management Plan</w:t>
      </w:r>
    </w:p>
    <w:p w:rsidR="003E4803" w:rsidRDefault="00803C0C" w:rsidP="000578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T-Wolf Kids Club </w:t>
      </w:r>
      <w:r w:rsidR="001E32B2">
        <w:rPr>
          <w:rFonts w:ascii="Times New Roman" w:hAnsi="Times New Roman" w:cs="Times New Roman"/>
          <w:sz w:val="24"/>
          <w:szCs w:val="24"/>
        </w:rPr>
        <w:t xml:space="preserve">will be </w:t>
      </w:r>
      <w:proofErr w:type="spellStart"/>
      <w:r w:rsidR="001E32B2">
        <w:rPr>
          <w:rFonts w:ascii="Times New Roman" w:hAnsi="Times New Roman" w:cs="Times New Roman"/>
          <w:sz w:val="24"/>
          <w:szCs w:val="24"/>
        </w:rPr>
        <w:t>lead</w:t>
      </w:r>
      <w:proofErr w:type="spellEnd"/>
      <w:r w:rsidR="001E32B2">
        <w:rPr>
          <w:rFonts w:ascii="Times New Roman" w:hAnsi="Times New Roman" w:cs="Times New Roman"/>
          <w:sz w:val="24"/>
          <w:szCs w:val="24"/>
        </w:rPr>
        <w:t xml:space="preserve"> by a Program Director, under advisement of:</w:t>
      </w:r>
    </w:p>
    <w:p w:rsidR="003E4803" w:rsidRPr="003E4803" w:rsidRDefault="001E32B2" w:rsidP="0005788C">
      <w:pPr>
        <w:pStyle w:val="ListParagraph"/>
        <w:numPr>
          <w:ilvl w:val="0"/>
          <w:numId w:val="31"/>
        </w:numPr>
        <w:spacing w:after="0" w:line="240" w:lineRule="auto"/>
        <w:rPr>
          <w:rFonts w:ascii="Times New Roman" w:hAnsi="Times New Roman" w:cs="Times New Roman"/>
          <w:sz w:val="24"/>
          <w:szCs w:val="24"/>
        </w:rPr>
      </w:pPr>
      <w:r w:rsidRPr="003E4803">
        <w:rPr>
          <w:rFonts w:ascii="Times New Roman" w:hAnsi="Times New Roman" w:cs="Times New Roman"/>
          <w:sz w:val="24"/>
          <w:szCs w:val="24"/>
        </w:rPr>
        <w:t>A Leadership Committee charged with supporting the Program Director and The T-Wolf Kids Club, assisting with sustainability efforts, and developing and engaging a Stakeholder Advisory Group</w:t>
      </w:r>
      <w:r w:rsidR="003E4803" w:rsidRPr="003E4803">
        <w:rPr>
          <w:rFonts w:ascii="Times New Roman" w:hAnsi="Times New Roman" w:cs="Times New Roman"/>
          <w:sz w:val="24"/>
          <w:szCs w:val="24"/>
        </w:rPr>
        <w:t>.  The Leadership Committee will meet at least quarterly and will consist of the superintendent, the elementary school principals, a teacher from each school, and a representative from at least two partnering organizations.  Program partners, parents and students will be encouraged to participate in the Stakeholder Advisory Group.  The Stakeholder Advisory Group will meet at least 3 times a year.  This group will receive updates on evaluation efforts from the Program Director, they will provide feedback about program operations, and they will make recommendations for future programming.</w:t>
      </w:r>
    </w:p>
    <w:p w:rsidR="003E4803" w:rsidRDefault="003E4803" w:rsidP="0005788C">
      <w:pPr>
        <w:pStyle w:val="ListParagraph"/>
        <w:numPr>
          <w:ilvl w:val="0"/>
          <w:numId w:val="31"/>
        </w:numPr>
        <w:spacing w:after="0" w:line="240" w:lineRule="auto"/>
        <w:rPr>
          <w:rFonts w:ascii="Times New Roman" w:hAnsi="Times New Roman" w:cs="Times New Roman"/>
          <w:sz w:val="24"/>
          <w:szCs w:val="24"/>
        </w:rPr>
      </w:pPr>
      <w:r w:rsidRPr="003E4803">
        <w:rPr>
          <w:rFonts w:ascii="Times New Roman" w:hAnsi="Times New Roman" w:cs="Times New Roman"/>
          <w:sz w:val="24"/>
          <w:szCs w:val="24"/>
        </w:rPr>
        <w:t>A Teacher Advisory Committee responsible for providing feedback on programming and ensuring collaboration with school-day activities.  The Teacher Advisory Committee shall review programming and provide feedback monthly.</w:t>
      </w:r>
    </w:p>
    <w:p w:rsidR="0005788C" w:rsidRPr="003E4803" w:rsidRDefault="0005788C" w:rsidP="0005788C">
      <w:pPr>
        <w:pStyle w:val="ListParagraph"/>
        <w:spacing w:after="0" w:line="240" w:lineRule="auto"/>
        <w:rPr>
          <w:rFonts w:ascii="Times New Roman" w:hAnsi="Times New Roman" w:cs="Times New Roman"/>
          <w:sz w:val="24"/>
          <w:szCs w:val="24"/>
        </w:rPr>
      </w:pPr>
    </w:p>
    <w:p w:rsidR="003E4803" w:rsidRDefault="003E4803" w:rsidP="0005788C">
      <w:pPr>
        <w:spacing w:after="0" w:line="240" w:lineRule="auto"/>
        <w:rPr>
          <w:rFonts w:ascii="Times New Roman" w:hAnsi="Times New Roman" w:cs="Times New Roman"/>
          <w:sz w:val="24"/>
          <w:szCs w:val="24"/>
          <w:u w:val="single"/>
        </w:rPr>
      </w:pPr>
      <w:r w:rsidRPr="003E4803">
        <w:rPr>
          <w:rFonts w:ascii="Times New Roman" w:hAnsi="Times New Roman" w:cs="Times New Roman"/>
          <w:sz w:val="24"/>
          <w:szCs w:val="24"/>
          <w:u w:val="single"/>
        </w:rPr>
        <w:t>Communication Plan</w:t>
      </w:r>
      <w:r w:rsidR="0083392C" w:rsidRPr="003E4803">
        <w:rPr>
          <w:rFonts w:ascii="Times New Roman" w:hAnsi="Times New Roman" w:cs="Times New Roman"/>
          <w:sz w:val="24"/>
          <w:szCs w:val="24"/>
          <w:u w:val="single"/>
        </w:rPr>
        <w:t xml:space="preserve"> </w:t>
      </w:r>
    </w:p>
    <w:p w:rsidR="003E4803" w:rsidRDefault="003E4803" w:rsidP="0005788C">
      <w:pPr>
        <w:spacing w:after="0" w:line="240" w:lineRule="auto"/>
        <w:rPr>
          <w:rFonts w:ascii="Times New Roman" w:hAnsi="Times New Roman" w:cs="Times New Roman"/>
          <w:sz w:val="24"/>
          <w:szCs w:val="24"/>
        </w:rPr>
      </w:pPr>
      <w:r>
        <w:rPr>
          <w:rFonts w:ascii="Times New Roman" w:hAnsi="Times New Roman" w:cs="Times New Roman"/>
          <w:sz w:val="24"/>
          <w:szCs w:val="24"/>
        </w:rPr>
        <w:t>Corning Elementary and Villisca Elementary will utilize multiple outreach strategies and activities in order to communicate with stakeholders.  Communication efforts will be aimed at effectively evaluating the program, sharing evaluation results, and sharing other program information.  Communication tools will include the school’s webpage and group texting service.  Program stakeholders include youth, parents, program partners and the broader community.</w:t>
      </w:r>
    </w:p>
    <w:p w:rsidR="0005788C" w:rsidRDefault="0005788C" w:rsidP="0005788C">
      <w:pPr>
        <w:spacing w:after="0" w:line="240" w:lineRule="auto"/>
        <w:rPr>
          <w:rFonts w:ascii="Times New Roman" w:hAnsi="Times New Roman" w:cs="Times New Roman"/>
          <w:sz w:val="24"/>
          <w:szCs w:val="24"/>
        </w:rPr>
      </w:pPr>
    </w:p>
    <w:p w:rsidR="0005788C" w:rsidRDefault="0005788C" w:rsidP="0005788C">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Partnerships</w:t>
      </w:r>
    </w:p>
    <w:p w:rsidR="0005788C" w:rsidRDefault="0005788C" w:rsidP="0005788C">
      <w:pPr>
        <w:spacing w:after="0" w:line="240" w:lineRule="auto"/>
        <w:rPr>
          <w:rFonts w:ascii="Times New Roman" w:hAnsi="Times New Roman" w:cs="Times New Roman"/>
          <w:sz w:val="24"/>
          <w:szCs w:val="24"/>
        </w:rPr>
      </w:pPr>
      <w:r>
        <w:rPr>
          <w:rFonts w:ascii="Times New Roman" w:hAnsi="Times New Roman" w:cs="Times New Roman"/>
          <w:sz w:val="24"/>
          <w:szCs w:val="24"/>
        </w:rPr>
        <w:t>? community groups have agreed to partner with the school district in order to provide quality enrichment and extension opportunities related to student needs.</w:t>
      </w:r>
    </w:p>
    <w:p w:rsidR="0005788C" w:rsidRDefault="0005788C" w:rsidP="0005788C">
      <w:pPr>
        <w:spacing w:after="0" w:line="240" w:lineRule="auto"/>
        <w:rPr>
          <w:rFonts w:ascii="Times New Roman" w:hAnsi="Times New Roman" w:cs="Times New Roman"/>
          <w:sz w:val="24"/>
          <w:szCs w:val="24"/>
        </w:rPr>
      </w:pPr>
    </w:p>
    <w:p w:rsidR="0005788C" w:rsidRPr="0005788C" w:rsidRDefault="0005788C" w:rsidP="0005788C">
      <w:pPr>
        <w:spacing w:after="0" w:line="240" w:lineRule="auto"/>
        <w:rPr>
          <w:rFonts w:ascii="Times New Roman" w:hAnsi="Times New Roman" w:cs="Times New Roman"/>
          <w:sz w:val="24"/>
          <w:szCs w:val="24"/>
          <w:u w:val="single"/>
        </w:rPr>
      </w:pPr>
      <w:r w:rsidRPr="0005788C">
        <w:rPr>
          <w:rFonts w:ascii="Times New Roman" w:hAnsi="Times New Roman" w:cs="Times New Roman"/>
          <w:sz w:val="24"/>
          <w:szCs w:val="24"/>
          <w:u w:val="single"/>
        </w:rPr>
        <w:t>Evaluation</w:t>
      </w:r>
    </w:p>
    <w:p w:rsidR="0005788C" w:rsidRDefault="0005788C" w:rsidP="0005788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Maberry</w:t>
      </w:r>
      <w:proofErr w:type="spellEnd"/>
      <w:r>
        <w:rPr>
          <w:rFonts w:ascii="Times New Roman" w:hAnsi="Times New Roman" w:cs="Times New Roman"/>
          <w:sz w:val="24"/>
          <w:szCs w:val="24"/>
        </w:rPr>
        <w:t xml:space="preserve"> Consulting &amp; Evaluation Services LLC will conduct a comprehensive, rigorous local </w:t>
      </w:r>
      <w:proofErr w:type="spellStart"/>
      <w:r>
        <w:rPr>
          <w:rFonts w:ascii="Times New Roman" w:hAnsi="Times New Roman" w:cs="Times New Roman"/>
          <w:sz w:val="24"/>
          <w:szCs w:val="24"/>
        </w:rPr>
        <w:t>evalution</w:t>
      </w:r>
      <w:proofErr w:type="spellEnd"/>
      <w:r>
        <w:rPr>
          <w:rFonts w:ascii="Times New Roman" w:hAnsi="Times New Roman" w:cs="Times New Roman"/>
          <w:sz w:val="24"/>
          <w:szCs w:val="24"/>
        </w:rPr>
        <w:t xml:space="preserve"> of program effectiveness.  </w:t>
      </w:r>
      <w:proofErr w:type="spellStart"/>
      <w:r>
        <w:rPr>
          <w:rFonts w:ascii="Times New Roman" w:hAnsi="Times New Roman" w:cs="Times New Roman"/>
          <w:sz w:val="24"/>
          <w:szCs w:val="24"/>
        </w:rPr>
        <w:t>Maberry</w:t>
      </w:r>
      <w:proofErr w:type="spellEnd"/>
      <w:r>
        <w:rPr>
          <w:rFonts w:ascii="Times New Roman" w:hAnsi="Times New Roman" w:cs="Times New Roman"/>
          <w:sz w:val="24"/>
          <w:szCs w:val="24"/>
        </w:rPr>
        <w:t xml:space="preserve"> has more than 30 </w:t>
      </w:r>
      <w:proofErr w:type="spellStart"/>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experience</w:t>
      </w:r>
      <w:proofErr w:type="spellEnd"/>
      <w:r>
        <w:rPr>
          <w:rFonts w:ascii="Times New Roman" w:hAnsi="Times New Roman" w:cs="Times New Roman"/>
          <w:sz w:val="24"/>
          <w:szCs w:val="24"/>
        </w:rPr>
        <w:t xml:space="preserve"> in evaluation and research, and is a member of the American Evaluation Association. </w:t>
      </w:r>
    </w:p>
    <w:p w:rsidR="0005788C" w:rsidRDefault="0005788C" w:rsidP="0005788C">
      <w:pPr>
        <w:spacing w:after="0" w:line="240" w:lineRule="auto"/>
        <w:rPr>
          <w:rFonts w:ascii="Times New Roman" w:hAnsi="Times New Roman" w:cs="Times New Roman"/>
          <w:sz w:val="24"/>
          <w:szCs w:val="24"/>
        </w:rPr>
      </w:pPr>
    </w:p>
    <w:p w:rsidR="0005788C" w:rsidRPr="0005788C" w:rsidRDefault="0005788C" w:rsidP="0005788C">
      <w:pPr>
        <w:spacing w:after="0" w:line="240" w:lineRule="auto"/>
        <w:rPr>
          <w:rFonts w:ascii="Times New Roman" w:hAnsi="Times New Roman" w:cs="Times New Roman"/>
          <w:sz w:val="24"/>
          <w:szCs w:val="24"/>
          <w:u w:val="single"/>
        </w:rPr>
      </w:pPr>
      <w:r w:rsidRPr="0005788C">
        <w:rPr>
          <w:rFonts w:ascii="Times New Roman" w:hAnsi="Times New Roman" w:cs="Times New Roman"/>
          <w:sz w:val="24"/>
          <w:szCs w:val="24"/>
          <w:u w:val="single"/>
        </w:rPr>
        <w:t>Budget</w:t>
      </w:r>
    </w:p>
    <w:p w:rsidR="0005788C" w:rsidRPr="0005788C" w:rsidRDefault="0005788C" w:rsidP="0005788C">
      <w:pPr>
        <w:spacing w:after="0" w:line="240" w:lineRule="auto"/>
        <w:rPr>
          <w:rFonts w:ascii="Times New Roman" w:hAnsi="Times New Roman" w:cs="Times New Roman"/>
          <w:sz w:val="24"/>
          <w:szCs w:val="24"/>
        </w:rPr>
      </w:pPr>
      <w:r>
        <w:rPr>
          <w:rFonts w:ascii="Times New Roman" w:hAnsi="Times New Roman" w:cs="Times New Roman"/>
          <w:sz w:val="24"/>
          <w:szCs w:val="24"/>
        </w:rPr>
        <w:t>Corning Community School District and Villisca Community District are requesting $150,000 for each 21</w:t>
      </w:r>
      <w:r w:rsidRPr="0005788C">
        <w:rPr>
          <w:rFonts w:ascii="Times New Roman" w:hAnsi="Times New Roman" w:cs="Times New Roman"/>
          <w:sz w:val="24"/>
          <w:szCs w:val="24"/>
          <w:vertAlign w:val="superscript"/>
        </w:rPr>
        <w:t>st</w:t>
      </w:r>
      <w:r>
        <w:rPr>
          <w:rFonts w:ascii="Times New Roman" w:hAnsi="Times New Roman" w:cs="Times New Roman"/>
          <w:sz w:val="24"/>
          <w:szCs w:val="24"/>
        </w:rPr>
        <w:t xml:space="preserve"> </w:t>
      </w:r>
      <w:proofErr w:type="spellStart"/>
      <w:r>
        <w:rPr>
          <w:rFonts w:ascii="Times New Roman" w:hAnsi="Times New Roman" w:cs="Times New Roman"/>
          <w:sz w:val="24"/>
          <w:szCs w:val="24"/>
        </w:rPr>
        <w:t>Cenutry</w:t>
      </w:r>
      <w:proofErr w:type="spellEnd"/>
      <w:r>
        <w:rPr>
          <w:rFonts w:ascii="Times New Roman" w:hAnsi="Times New Roman" w:cs="Times New Roman"/>
          <w:sz w:val="24"/>
          <w:szCs w:val="24"/>
        </w:rPr>
        <w:t xml:space="preserve"> Community Learning Center site.  These funds will be used to pay for staffing the program, providing transportation to students and purchasing supplies.</w:t>
      </w:r>
    </w:p>
    <w:p w:rsidR="003E4803" w:rsidRPr="003E4803" w:rsidRDefault="003E4803" w:rsidP="0083392C">
      <w:pPr>
        <w:spacing w:line="480" w:lineRule="auto"/>
        <w:rPr>
          <w:rFonts w:ascii="Times New Roman" w:hAnsi="Times New Roman" w:cs="Times New Roman"/>
          <w:sz w:val="24"/>
          <w:szCs w:val="24"/>
        </w:rPr>
      </w:pPr>
    </w:p>
    <w:p w:rsidR="0083392C" w:rsidRDefault="0083392C">
      <w:pPr>
        <w:rPr>
          <w:rFonts w:ascii="Times New Roman" w:hAnsi="Times New Roman" w:cs="Times New Roman"/>
          <w:b/>
          <w:sz w:val="24"/>
          <w:szCs w:val="24"/>
          <w:u w:val="single"/>
        </w:rPr>
      </w:pPr>
    </w:p>
    <w:p w:rsidR="0083392C" w:rsidRDefault="0083392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1C6674" w:rsidRPr="006131DB" w:rsidRDefault="00F91880">
      <w:pPr>
        <w:rPr>
          <w:rFonts w:ascii="Times New Roman" w:hAnsi="Times New Roman" w:cs="Times New Roman"/>
          <w:sz w:val="24"/>
          <w:szCs w:val="24"/>
        </w:rPr>
      </w:pPr>
      <w:r w:rsidRPr="00F91880">
        <w:rPr>
          <w:rFonts w:ascii="Times New Roman" w:hAnsi="Times New Roman" w:cs="Times New Roman"/>
          <w:b/>
          <w:sz w:val="24"/>
          <w:szCs w:val="24"/>
          <w:u w:val="single"/>
        </w:rPr>
        <w:lastRenderedPageBreak/>
        <w:t>2.  Student Needs</w:t>
      </w:r>
      <w:r>
        <w:rPr>
          <w:rFonts w:ascii="Times New Roman" w:hAnsi="Times New Roman" w:cs="Times New Roman"/>
          <w:b/>
          <w:sz w:val="24"/>
          <w:szCs w:val="24"/>
          <w:u w:val="single"/>
        </w:rPr>
        <w:t xml:space="preserve"> Assessment</w:t>
      </w:r>
      <w:r w:rsidR="00B226B6">
        <w:rPr>
          <w:rFonts w:ascii="Times New Roman" w:hAnsi="Times New Roman" w:cs="Times New Roman"/>
          <w:sz w:val="24"/>
          <w:szCs w:val="24"/>
        </w:rPr>
        <w:t xml:space="preserve"> </w:t>
      </w:r>
      <w:r w:rsidR="006131DB">
        <w:rPr>
          <w:rFonts w:ascii="Times New Roman" w:hAnsi="Times New Roman" w:cs="Times New Roman"/>
          <w:sz w:val="24"/>
          <w:szCs w:val="24"/>
        </w:rPr>
        <w:t>(maximum 3 pages)</w:t>
      </w:r>
    </w:p>
    <w:p w:rsidR="006131DB" w:rsidRDefault="00E053AB" w:rsidP="006131DB">
      <w:pPr>
        <w:rPr>
          <w:rFonts w:ascii="Times New Roman" w:hAnsi="Times New Roman" w:cs="Times New Roman"/>
          <w:sz w:val="24"/>
          <w:szCs w:val="24"/>
        </w:rPr>
      </w:pPr>
      <w:r>
        <w:rPr>
          <w:rFonts w:ascii="Times New Roman" w:hAnsi="Times New Roman" w:cs="Times New Roman"/>
          <w:sz w:val="24"/>
          <w:szCs w:val="24"/>
        </w:rPr>
        <w:t xml:space="preserve">Corning and Villisca </w:t>
      </w:r>
      <w:r w:rsidR="00FA26A6">
        <w:rPr>
          <w:rFonts w:ascii="Times New Roman" w:hAnsi="Times New Roman" w:cs="Times New Roman"/>
          <w:sz w:val="24"/>
          <w:szCs w:val="24"/>
        </w:rPr>
        <w:t xml:space="preserve">are two rural Iowa towns in which both </w:t>
      </w:r>
      <w:r w:rsidR="008676A1" w:rsidRPr="00906618">
        <w:rPr>
          <w:rFonts w:ascii="Times New Roman" w:hAnsi="Times New Roman" w:cs="Times New Roman"/>
          <w:sz w:val="24"/>
          <w:szCs w:val="24"/>
        </w:rPr>
        <w:t>communities</w:t>
      </w:r>
      <w:r w:rsidR="006131DB" w:rsidRPr="00906618">
        <w:rPr>
          <w:rFonts w:ascii="Times New Roman" w:hAnsi="Times New Roman" w:cs="Times New Roman"/>
          <w:sz w:val="24"/>
          <w:szCs w:val="24"/>
        </w:rPr>
        <w:t xml:space="preserve"> </w:t>
      </w:r>
      <w:r w:rsidR="00FA26A6">
        <w:rPr>
          <w:rFonts w:ascii="Times New Roman" w:hAnsi="Times New Roman" w:cs="Times New Roman"/>
          <w:sz w:val="24"/>
          <w:szCs w:val="24"/>
        </w:rPr>
        <w:t xml:space="preserve">are </w:t>
      </w:r>
      <w:r w:rsidR="006131DB" w:rsidRPr="00906618">
        <w:rPr>
          <w:rFonts w:ascii="Times New Roman" w:hAnsi="Times New Roman" w:cs="Times New Roman"/>
          <w:sz w:val="24"/>
          <w:szCs w:val="24"/>
        </w:rPr>
        <w:t>experiencing economic and educational downfalls.  With the loss of several businesses</w:t>
      </w:r>
      <w:r w:rsidR="008676A1" w:rsidRPr="00906618">
        <w:rPr>
          <w:rFonts w:ascii="Times New Roman" w:hAnsi="Times New Roman" w:cs="Times New Roman"/>
          <w:sz w:val="24"/>
          <w:szCs w:val="24"/>
        </w:rPr>
        <w:t xml:space="preserve"> and working families</w:t>
      </w:r>
      <w:r w:rsidR="006131DB" w:rsidRPr="00906618">
        <w:rPr>
          <w:rFonts w:ascii="Times New Roman" w:hAnsi="Times New Roman" w:cs="Times New Roman"/>
          <w:sz w:val="24"/>
          <w:szCs w:val="24"/>
        </w:rPr>
        <w:t xml:space="preserve">, Villisca’s enrollment has declined.  Competing against two other districts in </w:t>
      </w:r>
      <w:r w:rsidR="002D489B">
        <w:rPr>
          <w:rFonts w:ascii="Times New Roman" w:hAnsi="Times New Roman" w:cs="Times New Roman"/>
          <w:sz w:val="24"/>
          <w:szCs w:val="24"/>
        </w:rPr>
        <w:t>Montgomery C</w:t>
      </w:r>
      <w:r w:rsidR="006131DB" w:rsidRPr="00906618">
        <w:rPr>
          <w:rFonts w:ascii="Times New Roman" w:hAnsi="Times New Roman" w:cs="Times New Roman"/>
          <w:sz w:val="24"/>
          <w:szCs w:val="24"/>
        </w:rPr>
        <w:t>ounty has also hurt its student population.  Corning is the only school district in Adams County; however, the entire county has been losing its population at an extremely fast rate.  From the 2000-2010 census</w:t>
      </w:r>
      <w:r w:rsidR="006D5925">
        <w:rPr>
          <w:rFonts w:ascii="Times New Roman" w:hAnsi="Times New Roman" w:cs="Times New Roman"/>
          <w:sz w:val="24"/>
          <w:szCs w:val="24"/>
        </w:rPr>
        <w:t>,</w:t>
      </w:r>
      <w:r w:rsidR="006131DB" w:rsidRPr="00906618">
        <w:rPr>
          <w:rFonts w:ascii="Times New Roman" w:hAnsi="Times New Roman" w:cs="Times New Roman"/>
          <w:sz w:val="24"/>
          <w:szCs w:val="24"/>
        </w:rPr>
        <w:t xml:space="preserve"> the county had a 10% decline in the census. Only four other counties </w:t>
      </w:r>
      <w:r w:rsidR="008676A1" w:rsidRPr="00906618">
        <w:rPr>
          <w:rFonts w:ascii="Times New Roman" w:hAnsi="Times New Roman" w:cs="Times New Roman"/>
          <w:sz w:val="24"/>
          <w:szCs w:val="24"/>
        </w:rPr>
        <w:t xml:space="preserve">in the state of Iowa </w:t>
      </w:r>
      <w:r w:rsidR="006131DB" w:rsidRPr="00906618">
        <w:rPr>
          <w:rFonts w:ascii="Times New Roman" w:hAnsi="Times New Roman" w:cs="Times New Roman"/>
          <w:sz w:val="24"/>
          <w:szCs w:val="24"/>
        </w:rPr>
        <w:t>had</w:t>
      </w:r>
      <w:r w:rsidR="006131DB">
        <w:rPr>
          <w:rFonts w:ascii="Times New Roman" w:hAnsi="Times New Roman" w:cs="Times New Roman"/>
          <w:sz w:val="24"/>
          <w:szCs w:val="24"/>
        </w:rPr>
        <w:t xml:space="preserve"> that significant of a drop.  </w:t>
      </w:r>
    </w:p>
    <w:p w:rsidR="006131DB" w:rsidRDefault="006131DB" w:rsidP="006131DB">
      <w:pPr>
        <w:rPr>
          <w:rFonts w:ascii="Times New Roman" w:hAnsi="Times New Roman" w:cs="Times New Roman"/>
          <w:sz w:val="24"/>
          <w:szCs w:val="24"/>
        </w:rPr>
      </w:pPr>
      <w:r>
        <w:rPr>
          <w:rFonts w:ascii="Times New Roman" w:hAnsi="Times New Roman" w:cs="Times New Roman"/>
          <w:sz w:val="24"/>
          <w:szCs w:val="24"/>
        </w:rPr>
        <w:t>In 2013, the two governing boards of Corning and Villisca entered into a whole-grade sharing agreement.  Both towns would k</w:t>
      </w:r>
      <w:r w:rsidR="006D5925">
        <w:rPr>
          <w:rFonts w:ascii="Times New Roman" w:hAnsi="Times New Roman" w:cs="Times New Roman"/>
          <w:sz w:val="24"/>
          <w:szCs w:val="24"/>
        </w:rPr>
        <w:t>eep their elementary schools;</w:t>
      </w:r>
      <w:r>
        <w:rPr>
          <w:rFonts w:ascii="Times New Roman" w:hAnsi="Times New Roman" w:cs="Times New Roman"/>
          <w:sz w:val="24"/>
          <w:szCs w:val="24"/>
        </w:rPr>
        <w:t xml:space="preserve"> Villisca would house the 6-8 middle school</w:t>
      </w:r>
      <w:r w:rsidR="006D5925">
        <w:rPr>
          <w:rFonts w:ascii="Times New Roman" w:hAnsi="Times New Roman" w:cs="Times New Roman"/>
          <w:sz w:val="24"/>
          <w:szCs w:val="24"/>
        </w:rPr>
        <w:t>,</w:t>
      </w:r>
      <w:r>
        <w:rPr>
          <w:rFonts w:ascii="Times New Roman" w:hAnsi="Times New Roman" w:cs="Times New Roman"/>
          <w:sz w:val="24"/>
          <w:szCs w:val="24"/>
        </w:rPr>
        <w:t xml:space="preserve"> and all students would attend high school in Corning.  Through the loss of staff, integration of programs and open-enrollment to different districts</w:t>
      </w:r>
      <w:r w:rsidR="008676A1">
        <w:rPr>
          <w:rFonts w:ascii="Times New Roman" w:hAnsi="Times New Roman" w:cs="Times New Roman"/>
          <w:sz w:val="24"/>
          <w:szCs w:val="24"/>
        </w:rPr>
        <w:t>,</w:t>
      </w:r>
      <w:r>
        <w:rPr>
          <w:rFonts w:ascii="Times New Roman" w:hAnsi="Times New Roman" w:cs="Times New Roman"/>
          <w:sz w:val="24"/>
          <w:szCs w:val="24"/>
        </w:rPr>
        <w:t xml:space="preserve"> the Southwest Valley School District had a rough beginning.  </w:t>
      </w:r>
      <w:r w:rsidR="00406A26">
        <w:rPr>
          <w:rFonts w:ascii="Times New Roman" w:hAnsi="Times New Roman" w:cs="Times New Roman"/>
          <w:sz w:val="24"/>
          <w:szCs w:val="24"/>
        </w:rPr>
        <w:t>Both elementary schools have had a needs improvement rating on the Iowa school rep</w:t>
      </w:r>
      <w:r w:rsidR="000813A9">
        <w:rPr>
          <w:rFonts w:ascii="Times New Roman" w:hAnsi="Times New Roman" w:cs="Times New Roman"/>
          <w:sz w:val="24"/>
          <w:szCs w:val="24"/>
        </w:rPr>
        <w:t>ort card in the past two years. (</w:t>
      </w:r>
      <w:r w:rsidR="00406A26">
        <w:rPr>
          <w:rFonts w:ascii="Times New Roman" w:hAnsi="Times New Roman" w:cs="Times New Roman"/>
          <w:sz w:val="24"/>
          <w:szCs w:val="24"/>
        </w:rPr>
        <w:t>Villisca 2017 and Corning 2016</w:t>
      </w:r>
      <w:r w:rsidR="000813A9">
        <w:rPr>
          <w:rFonts w:ascii="Times New Roman" w:hAnsi="Times New Roman" w:cs="Times New Roman"/>
          <w:sz w:val="24"/>
          <w:szCs w:val="24"/>
        </w:rPr>
        <w:t>)</w:t>
      </w:r>
      <w:r w:rsidR="00406A26">
        <w:rPr>
          <w:rFonts w:ascii="Times New Roman" w:hAnsi="Times New Roman" w:cs="Times New Roman"/>
          <w:sz w:val="24"/>
          <w:szCs w:val="24"/>
        </w:rPr>
        <w:t xml:space="preserve">.  </w:t>
      </w:r>
      <w:r>
        <w:rPr>
          <w:rFonts w:ascii="Times New Roman" w:hAnsi="Times New Roman" w:cs="Times New Roman"/>
          <w:sz w:val="24"/>
          <w:szCs w:val="24"/>
        </w:rPr>
        <w:t>Southwest Valley understands relationships need to be built with the families of both districts</w:t>
      </w:r>
      <w:r w:rsidR="008676A1">
        <w:rPr>
          <w:rFonts w:ascii="Times New Roman" w:hAnsi="Times New Roman" w:cs="Times New Roman"/>
          <w:sz w:val="24"/>
          <w:szCs w:val="24"/>
        </w:rPr>
        <w:t xml:space="preserve"> and is committed to accomplishing this task.</w:t>
      </w:r>
      <w:r>
        <w:rPr>
          <w:rFonts w:ascii="Times New Roman" w:hAnsi="Times New Roman" w:cs="Times New Roman"/>
          <w:sz w:val="24"/>
          <w:szCs w:val="24"/>
        </w:rPr>
        <w:t xml:space="preserve">  A before and after school program and summer program c</w:t>
      </w:r>
      <w:r w:rsidR="008676A1">
        <w:rPr>
          <w:rFonts w:ascii="Times New Roman" w:hAnsi="Times New Roman" w:cs="Times New Roman"/>
          <w:sz w:val="24"/>
          <w:szCs w:val="24"/>
        </w:rPr>
        <w:t xml:space="preserve">an set a strong foundation gaining support from </w:t>
      </w:r>
      <w:r w:rsidR="000A0A58">
        <w:rPr>
          <w:rFonts w:ascii="Times New Roman" w:hAnsi="Times New Roman" w:cs="Times New Roman"/>
          <w:sz w:val="24"/>
          <w:szCs w:val="24"/>
        </w:rPr>
        <w:t>parents and students; meanwhile, strengthening each community by giving families resources they desperately</w:t>
      </w:r>
      <w:r w:rsidR="00FA26A6">
        <w:rPr>
          <w:rFonts w:ascii="Times New Roman" w:hAnsi="Times New Roman" w:cs="Times New Roman"/>
          <w:sz w:val="24"/>
          <w:szCs w:val="24"/>
        </w:rPr>
        <w:t xml:space="preserve"> need when their children are still in elementary.</w:t>
      </w:r>
    </w:p>
    <w:p w:rsidR="006131DB" w:rsidRDefault="006131DB" w:rsidP="006131DB">
      <w:pPr>
        <w:rPr>
          <w:rFonts w:ascii="Times New Roman" w:hAnsi="Times New Roman" w:cs="Times New Roman"/>
          <w:sz w:val="24"/>
          <w:szCs w:val="24"/>
        </w:rPr>
      </w:pPr>
      <w:r>
        <w:rPr>
          <w:rFonts w:ascii="Times New Roman" w:hAnsi="Times New Roman" w:cs="Times New Roman"/>
          <w:sz w:val="24"/>
          <w:szCs w:val="24"/>
        </w:rPr>
        <w:t>The Corning Elementary has a PreK-5 enroll</w:t>
      </w:r>
      <w:r w:rsidR="000A1962">
        <w:rPr>
          <w:rFonts w:ascii="Times New Roman" w:hAnsi="Times New Roman" w:cs="Times New Roman"/>
          <w:sz w:val="24"/>
          <w:szCs w:val="24"/>
        </w:rPr>
        <w:t>ment of 218 students with 88 (40</w:t>
      </w:r>
      <w:r>
        <w:rPr>
          <w:rFonts w:ascii="Times New Roman" w:hAnsi="Times New Roman" w:cs="Times New Roman"/>
          <w:sz w:val="24"/>
          <w:szCs w:val="24"/>
        </w:rPr>
        <w:t xml:space="preserve">%) of students receiving </w:t>
      </w:r>
      <w:r>
        <w:rPr>
          <w:rFonts w:ascii="Times New Roman" w:hAnsi="Times New Roman" w:cs="Times New Roman"/>
          <w:b/>
          <w:sz w:val="24"/>
          <w:szCs w:val="24"/>
        </w:rPr>
        <w:t>free</w:t>
      </w:r>
      <w:r>
        <w:rPr>
          <w:rFonts w:ascii="Times New Roman" w:hAnsi="Times New Roman" w:cs="Times New Roman"/>
          <w:sz w:val="24"/>
          <w:szCs w:val="24"/>
        </w:rPr>
        <w:t xml:space="preserve"> lunch.  The Villisca Elementary (</w:t>
      </w:r>
      <w:proofErr w:type="spellStart"/>
      <w:r>
        <w:rPr>
          <w:rFonts w:ascii="Times New Roman" w:hAnsi="Times New Roman" w:cs="Times New Roman"/>
          <w:sz w:val="24"/>
          <w:szCs w:val="24"/>
        </w:rPr>
        <w:t>Enarson</w:t>
      </w:r>
      <w:proofErr w:type="spellEnd"/>
      <w:r>
        <w:rPr>
          <w:rFonts w:ascii="Times New Roman" w:hAnsi="Times New Roman" w:cs="Times New Roman"/>
          <w:sz w:val="24"/>
          <w:szCs w:val="24"/>
        </w:rPr>
        <w:t>) has a PreK-5 enrollme</w:t>
      </w:r>
      <w:r w:rsidR="000A1962">
        <w:rPr>
          <w:rFonts w:ascii="Times New Roman" w:hAnsi="Times New Roman" w:cs="Times New Roman"/>
          <w:sz w:val="24"/>
          <w:szCs w:val="24"/>
        </w:rPr>
        <w:t>nt of 125 students with 49 (39</w:t>
      </w:r>
      <w:r>
        <w:rPr>
          <w:rFonts w:ascii="Times New Roman" w:hAnsi="Times New Roman" w:cs="Times New Roman"/>
          <w:sz w:val="24"/>
          <w:szCs w:val="24"/>
        </w:rPr>
        <w:t xml:space="preserve">%) of these students receiving </w:t>
      </w:r>
      <w:r>
        <w:rPr>
          <w:rFonts w:ascii="Times New Roman" w:hAnsi="Times New Roman" w:cs="Times New Roman"/>
          <w:b/>
          <w:sz w:val="24"/>
          <w:szCs w:val="24"/>
        </w:rPr>
        <w:t>free</w:t>
      </w:r>
      <w:r>
        <w:rPr>
          <w:rFonts w:ascii="Times New Roman" w:hAnsi="Times New Roman" w:cs="Times New Roman"/>
          <w:sz w:val="24"/>
          <w:szCs w:val="24"/>
        </w:rPr>
        <w:t xml:space="preserve"> lunch.  </w:t>
      </w:r>
      <w:r w:rsidR="000A1962">
        <w:rPr>
          <w:rFonts w:ascii="Times New Roman" w:hAnsi="Times New Roman" w:cs="Times New Roman"/>
          <w:sz w:val="24"/>
          <w:szCs w:val="24"/>
        </w:rPr>
        <w:t>Corning Elementary has a total free and reduced rate of 51.8% and Villisca Elementary has a total free and reduced rate of 41.6%.</w:t>
      </w:r>
    </w:p>
    <w:p w:rsidR="00375856" w:rsidRPr="00955DB7" w:rsidRDefault="00375856" w:rsidP="00955DB7">
      <w:pPr>
        <w:spacing w:after="0"/>
        <w:rPr>
          <w:rFonts w:ascii="Times New Roman" w:hAnsi="Times New Roman" w:cs="Times New Roman"/>
          <w:sz w:val="24"/>
          <w:szCs w:val="24"/>
          <w:u w:val="single"/>
        </w:rPr>
      </w:pPr>
      <w:r w:rsidRPr="00955DB7">
        <w:rPr>
          <w:rFonts w:ascii="Times New Roman" w:hAnsi="Times New Roman" w:cs="Times New Roman"/>
          <w:sz w:val="24"/>
          <w:szCs w:val="24"/>
          <w:u w:val="single"/>
        </w:rPr>
        <w:t>Academic Needs:</w:t>
      </w:r>
    </w:p>
    <w:p w:rsidR="00955DB7" w:rsidRDefault="00375856" w:rsidP="00955DB7">
      <w:pPr>
        <w:spacing w:after="0"/>
        <w:rPr>
          <w:rFonts w:ascii="Times New Roman" w:hAnsi="Times New Roman" w:cs="Times New Roman"/>
          <w:sz w:val="24"/>
          <w:szCs w:val="24"/>
        </w:rPr>
      </w:pPr>
      <w:r>
        <w:rPr>
          <w:rFonts w:ascii="Times New Roman" w:hAnsi="Times New Roman" w:cs="Times New Roman"/>
          <w:sz w:val="24"/>
          <w:szCs w:val="24"/>
        </w:rPr>
        <w:t xml:space="preserve">Corning </w:t>
      </w:r>
      <w:r w:rsidR="001F368A">
        <w:rPr>
          <w:rFonts w:ascii="Times New Roman" w:hAnsi="Times New Roman" w:cs="Times New Roman"/>
          <w:sz w:val="24"/>
          <w:szCs w:val="24"/>
        </w:rPr>
        <w:t>and Villisca</w:t>
      </w:r>
      <w:r>
        <w:rPr>
          <w:rFonts w:ascii="Times New Roman" w:hAnsi="Times New Roman" w:cs="Times New Roman"/>
          <w:sz w:val="24"/>
          <w:szCs w:val="24"/>
        </w:rPr>
        <w:t xml:space="preserve"> School </w:t>
      </w:r>
      <w:r w:rsidR="001F368A">
        <w:rPr>
          <w:rFonts w:ascii="Times New Roman" w:hAnsi="Times New Roman" w:cs="Times New Roman"/>
          <w:sz w:val="24"/>
          <w:szCs w:val="24"/>
        </w:rPr>
        <w:t xml:space="preserve">Districts </w:t>
      </w:r>
      <w:proofErr w:type="gramStart"/>
      <w:r w:rsidR="001F368A">
        <w:rPr>
          <w:rFonts w:ascii="Times New Roman" w:hAnsi="Times New Roman" w:cs="Times New Roman"/>
          <w:sz w:val="24"/>
          <w:szCs w:val="24"/>
        </w:rPr>
        <w:t>are</w:t>
      </w:r>
      <w:proofErr w:type="gramEnd"/>
      <w:r w:rsidR="001F368A">
        <w:rPr>
          <w:rFonts w:ascii="Times New Roman" w:hAnsi="Times New Roman" w:cs="Times New Roman"/>
          <w:sz w:val="24"/>
          <w:szCs w:val="24"/>
        </w:rPr>
        <w:t xml:space="preserve"> Title I eligible and both SINA </w:t>
      </w:r>
      <w:r w:rsidR="00EE4F9C">
        <w:rPr>
          <w:rFonts w:ascii="Times New Roman" w:hAnsi="Times New Roman" w:cs="Times New Roman"/>
          <w:sz w:val="24"/>
          <w:szCs w:val="24"/>
        </w:rPr>
        <w:t>on the SINA list</w:t>
      </w:r>
      <w:r w:rsidR="001F368A">
        <w:rPr>
          <w:rFonts w:ascii="Times New Roman" w:hAnsi="Times New Roman" w:cs="Times New Roman"/>
          <w:sz w:val="24"/>
          <w:szCs w:val="24"/>
        </w:rPr>
        <w:t xml:space="preserve"> in reading.  </w:t>
      </w:r>
      <w:r w:rsidR="00A323AF">
        <w:rPr>
          <w:rFonts w:ascii="Times New Roman" w:hAnsi="Times New Roman" w:cs="Times New Roman"/>
          <w:sz w:val="24"/>
          <w:szCs w:val="24"/>
        </w:rPr>
        <w:t xml:space="preserve">Many students in our district struggle to meet the Iowa Core Standards in reading measured by </w:t>
      </w:r>
      <w:r w:rsidR="002D489B">
        <w:rPr>
          <w:rFonts w:ascii="Times New Roman" w:hAnsi="Times New Roman" w:cs="Times New Roman"/>
          <w:sz w:val="24"/>
          <w:szCs w:val="24"/>
        </w:rPr>
        <w:t xml:space="preserve">The FAST (Formative Assessment for Teachers) </w:t>
      </w:r>
      <w:r w:rsidR="00A323AF">
        <w:rPr>
          <w:rFonts w:ascii="Times New Roman" w:hAnsi="Times New Roman" w:cs="Times New Roman"/>
          <w:sz w:val="24"/>
          <w:szCs w:val="24"/>
        </w:rPr>
        <w:t>scores</w:t>
      </w:r>
      <w:r w:rsidR="00B73207">
        <w:rPr>
          <w:rFonts w:ascii="Times New Roman" w:hAnsi="Times New Roman" w:cs="Times New Roman"/>
          <w:sz w:val="24"/>
          <w:szCs w:val="24"/>
        </w:rPr>
        <w:t xml:space="preserve">. </w:t>
      </w:r>
    </w:p>
    <w:p w:rsidR="00955DB7" w:rsidRDefault="00955DB7" w:rsidP="00955DB7">
      <w:pPr>
        <w:spacing w:after="0"/>
        <w:rPr>
          <w:rFonts w:ascii="Times New Roman" w:hAnsi="Times New Roman" w:cs="Times New Roman"/>
          <w:sz w:val="24"/>
          <w:szCs w:val="24"/>
        </w:rPr>
      </w:pPr>
    </w:p>
    <w:p w:rsidR="000813A9" w:rsidRDefault="000A0A58" w:rsidP="000813A9">
      <w:pPr>
        <w:spacing w:after="0"/>
        <w:rPr>
          <w:rFonts w:ascii="Times New Roman" w:hAnsi="Times New Roman" w:cs="Times New Roman"/>
          <w:sz w:val="24"/>
          <w:szCs w:val="24"/>
        </w:rPr>
      </w:pPr>
      <w:r>
        <w:rPr>
          <w:rFonts w:ascii="Times New Roman" w:hAnsi="Times New Roman" w:cs="Times New Roman"/>
          <w:sz w:val="24"/>
          <w:szCs w:val="24"/>
        </w:rPr>
        <w:t xml:space="preserve">Below is the </w:t>
      </w:r>
      <w:r w:rsidR="00406A26">
        <w:rPr>
          <w:rFonts w:ascii="Times New Roman" w:hAnsi="Times New Roman" w:cs="Times New Roman"/>
          <w:sz w:val="24"/>
          <w:szCs w:val="24"/>
        </w:rPr>
        <w:t>2016</w:t>
      </w:r>
      <w:r w:rsidR="00895773">
        <w:rPr>
          <w:rFonts w:ascii="Times New Roman" w:hAnsi="Times New Roman" w:cs="Times New Roman"/>
          <w:sz w:val="24"/>
          <w:szCs w:val="24"/>
        </w:rPr>
        <w:t xml:space="preserve"> FAST assessment data for Corning and Villisca Districts.</w:t>
      </w:r>
    </w:p>
    <w:p w:rsidR="00D27EFC" w:rsidRDefault="000813A9" w:rsidP="000813A9">
      <w:pPr>
        <w:spacing w:after="0"/>
        <w:rPr>
          <w:rFonts w:ascii="Times New Roman" w:hAnsi="Times New Roman" w:cs="Times New Roman"/>
          <w:sz w:val="24"/>
          <w:szCs w:val="24"/>
        </w:rPr>
      </w:pPr>
      <w:r>
        <w:rPr>
          <w:rFonts w:ascii="Times New Roman" w:hAnsi="Times New Roman" w:cs="Times New Roman"/>
          <w:sz w:val="24"/>
          <w:szCs w:val="24"/>
        </w:rPr>
        <w:t>(2017 results not available.)</w:t>
      </w:r>
    </w:p>
    <w:tbl>
      <w:tblPr>
        <w:tblStyle w:val="TableGrid"/>
        <w:tblW w:w="0" w:type="auto"/>
        <w:tblLook w:val="04A0" w:firstRow="1" w:lastRow="0" w:firstColumn="1" w:lastColumn="0" w:noHBand="0" w:noVBand="1"/>
      </w:tblPr>
      <w:tblGrid>
        <w:gridCol w:w="1710"/>
        <w:gridCol w:w="1532"/>
        <w:gridCol w:w="1567"/>
        <w:gridCol w:w="1509"/>
        <w:gridCol w:w="1496"/>
        <w:gridCol w:w="1496"/>
      </w:tblGrid>
      <w:tr w:rsidR="00452A7A" w:rsidTr="00D50C1B">
        <w:tc>
          <w:tcPr>
            <w:tcW w:w="1710" w:type="dxa"/>
          </w:tcPr>
          <w:p w:rsidR="00452A7A" w:rsidRDefault="00452A7A" w:rsidP="00A5357F">
            <w:pPr>
              <w:jc w:val="center"/>
              <w:rPr>
                <w:rFonts w:ascii="Times New Roman" w:hAnsi="Times New Roman" w:cs="Times New Roman"/>
                <w:sz w:val="24"/>
                <w:szCs w:val="24"/>
              </w:rPr>
            </w:pPr>
            <w:r>
              <w:rPr>
                <w:rFonts w:ascii="Times New Roman" w:hAnsi="Times New Roman" w:cs="Times New Roman"/>
                <w:sz w:val="24"/>
                <w:szCs w:val="24"/>
              </w:rPr>
              <w:t>Corning Grade Level</w:t>
            </w:r>
          </w:p>
        </w:tc>
        <w:tc>
          <w:tcPr>
            <w:tcW w:w="1532" w:type="dxa"/>
          </w:tcPr>
          <w:p w:rsidR="00452A7A" w:rsidRDefault="00452A7A" w:rsidP="00A5357F">
            <w:pPr>
              <w:jc w:val="center"/>
              <w:rPr>
                <w:rFonts w:ascii="Times New Roman" w:hAnsi="Times New Roman" w:cs="Times New Roman"/>
                <w:sz w:val="24"/>
                <w:szCs w:val="24"/>
              </w:rPr>
            </w:pPr>
            <w:r>
              <w:rPr>
                <w:rFonts w:ascii="Times New Roman" w:hAnsi="Times New Roman" w:cs="Times New Roman"/>
                <w:sz w:val="24"/>
                <w:szCs w:val="24"/>
              </w:rPr>
              <w:t>CBM-R</w:t>
            </w:r>
          </w:p>
          <w:p w:rsidR="00452A7A" w:rsidRDefault="00452A7A" w:rsidP="00A5357F">
            <w:pPr>
              <w:jc w:val="center"/>
              <w:rPr>
                <w:rFonts w:ascii="Times New Roman" w:hAnsi="Times New Roman" w:cs="Times New Roman"/>
                <w:sz w:val="24"/>
                <w:szCs w:val="24"/>
              </w:rPr>
            </w:pPr>
            <w:r>
              <w:rPr>
                <w:rFonts w:ascii="Times New Roman" w:hAnsi="Times New Roman" w:cs="Times New Roman"/>
                <w:sz w:val="24"/>
                <w:szCs w:val="24"/>
              </w:rPr>
              <w:t>(Students Proficient)</w:t>
            </w:r>
          </w:p>
        </w:tc>
        <w:tc>
          <w:tcPr>
            <w:tcW w:w="1567" w:type="dxa"/>
          </w:tcPr>
          <w:p w:rsidR="00452A7A" w:rsidRDefault="00452A7A" w:rsidP="00A5357F">
            <w:pPr>
              <w:jc w:val="center"/>
              <w:rPr>
                <w:rFonts w:ascii="Times New Roman" w:hAnsi="Times New Roman" w:cs="Times New Roman"/>
                <w:sz w:val="24"/>
                <w:szCs w:val="24"/>
              </w:rPr>
            </w:pPr>
            <w:r>
              <w:rPr>
                <w:rFonts w:ascii="Times New Roman" w:hAnsi="Times New Roman" w:cs="Times New Roman"/>
                <w:sz w:val="24"/>
                <w:szCs w:val="24"/>
              </w:rPr>
              <w:t>Villisca Grade Level</w:t>
            </w:r>
          </w:p>
        </w:tc>
        <w:tc>
          <w:tcPr>
            <w:tcW w:w="1509" w:type="dxa"/>
          </w:tcPr>
          <w:p w:rsidR="00452A7A" w:rsidRDefault="00452A7A" w:rsidP="00A5357F">
            <w:pPr>
              <w:jc w:val="center"/>
              <w:rPr>
                <w:rFonts w:ascii="Times New Roman" w:hAnsi="Times New Roman" w:cs="Times New Roman"/>
                <w:sz w:val="24"/>
                <w:szCs w:val="24"/>
              </w:rPr>
            </w:pPr>
            <w:r>
              <w:rPr>
                <w:rFonts w:ascii="Times New Roman" w:hAnsi="Times New Roman" w:cs="Times New Roman"/>
                <w:sz w:val="24"/>
                <w:szCs w:val="24"/>
              </w:rPr>
              <w:t>CBM-R</w:t>
            </w:r>
          </w:p>
          <w:p w:rsidR="00452A7A" w:rsidRDefault="00452A7A" w:rsidP="00A5357F">
            <w:pPr>
              <w:jc w:val="center"/>
              <w:rPr>
                <w:rFonts w:ascii="Times New Roman" w:hAnsi="Times New Roman" w:cs="Times New Roman"/>
                <w:sz w:val="24"/>
                <w:szCs w:val="24"/>
              </w:rPr>
            </w:pPr>
            <w:r>
              <w:rPr>
                <w:rFonts w:ascii="Times New Roman" w:hAnsi="Times New Roman" w:cs="Times New Roman"/>
                <w:sz w:val="24"/>
                <w:szCs w:val="24"/>
              </w:rPr>
              <w:t>(Students Proficient)</w:t>
            </w:r>
          </w:p>
        </w:tc>
        <w:tc>
          <w:tcPr>
            <w:tcW w:w="1496" w:type="dxa"/>
          </w:tcPr>
          <w:p w:rsidR="00452A7A" w:rsidRDefault="00452A7A" w:rsidP="00A5357F">
            <w:pPr>
              <w:jc w:val="center"/>
              <w:rPr>
                <w:rFonts w:ascii="Times New Roman" w:hAnsi="Times New Roman" w:cs="Times New Roman"/>
                <w:sz w:val="24"/>
                <w:szCs w:val="24"/>
              </w:rPr>
            </w:pPr>
            <w:r>
              <w:rPr>
                <w:rFonts w:ascii="Times New Roman" w:hAnsi="Times New Roman" w:cs="Times New Roman"/>
                <w:sz w:val="24"/>
                <w:szCs w:val="24"/>
              </w:rPr>
              <w:t xml:space="preserve">Corning </w:t>
            </w:r>
          </w:p>
          <w:p w:rsidR="00452A7A" w:rsidRDefault="00452A7A" w:rsidP="00A5357F">
            <w:pPr>
              <w:jc w:val="center"/>
              <w:rPr>
                <w:rFonts w:ascii="Times New Roman" w:hAnsi="Times New Roman" w:cs="Times New Roman"/>
                <w:sz w:val="24"/>
                <w:szCs w:val="24"/>
              </w:rPr>
            </w:pPr>
            <w:r>
              <w:rPr>
                <w:rFonts w:ascii="Times New Roman" w:hAnsi="Times New Roman" w:cs="Times New Roman"/>
                <w:sz w:val="24"/>
                <w:szCs w:val="24"/>
              </w:rPr>
              <w:t>Achievement Gap</w:t>
            </w:r>
          </w:p>
        </w:tc>
        <w:tc>
          <w:tcPr>
            <w:tcW w:w="1496" w:type="dxa"/>
          </w:tcPr>
          <w:p w:rsidR="00452A7A" w:rsidRDefault="00452A7A" w:rsidP="00452A7A">
            <w:pPr>
              <w:jc w:val="center"/>
              <w:rPr>
                <w:rFonts w:ascii="Times New Roman" w:hAnsi="Times New Roman" w:cs="Times New Roman"/>
                <w:sz w:val="24"/>
                <w:szCs w:val="24"/>
              </w:rPr>
            </w:pPr>
            <w:r>
              <w:rPr>
                <w:rFonts w:ascii="Times New Roman" w:hAnsi="Times New Roman" w:cs="Times New Roman"/>
                <w:sz w:val="24"/>
                <w:szCs w:val="24"/>
              </w:rPr>
              <w:t>Villisca Achievement</w:t>
            </w:r>
          </w:p>
          <w:p w:rsidR="00452A7A" w:rsidRPr="00452A7A" w:rsidRDefault="00452A7A" w:rsidP="00452A7A">
            <w:pPr>
              <w:jc w:val="center"/>
              <w:rPr>
                <w:rFonts w:ascii="Times New Roman" w:hAnsi="Times New Roman" w:cs="Times New Roman"/>
                <w:sz w:val="24"/>
                <w:szCs w:val="24"/>
              </w:rPr>
            </w:pPr>
            <w:r>
              <w:rPr>
                <w:rFonts w:ascii="Times New Roman" w:hAnsi="Times New Roman" w:cs="Times New Roman"/>
                <w:sz w:val="24"/>
                <w:szCs w:val="24"/>
              </w:rPr>
              <w:t>Gap</w:t>
            </w:r>
          </w:p>
        </w:tc>
      </w:tr>
      <w:tr w:rsidR="00452A7A" w:rsidTr="00D50C1B">
        <w:tc>
          <w:tcPr>
            <w:tcW w:w="1710" w:type="dxa"/>
          </w:tcPr>
          <w:p w:rsidR="00452A7A" w:rsidRDefault="00452A7A">
            <w:pPr>
              <w:rPr>
                <w:rFonts w:ascii="Times New Roman" w:hAnsi="Times New Roman" w:cs="Times New Roman"/>
                <w:sz w:val="24"/>
                <w:szCs w:val="24"/>
              </w:rPr>
            </w:pPr>
            <w:r>
              <w:rPr>
                <w:rFonts w:ascii="Times New Roman" w:hAnsi="Times New Roman" w:cs="Times New Roman"/>
                <w:sz w:val="24"/>
                <w:szCs w:val="24"/>
              </w:rPr>
              <w:t>Kindergarten</w:t>
            </w:r>
          </w:p>
        </w:tc>
        <w:tc>
          <w:tcPr>
            <w:tcW w:w="1532" w:type="dxa"/>
          </w:tcPr>
          <w:p w:rsidR="00452A7A" w:rsidRDefault="00452A7A" w:rsidP="00A5357F">
            <w:pPr>
              <w:jc w:val="center"/>
              <w:rPr>
                <w:rFonts w:ascii="Times New Roman" w:hAnsi="Times New Roman" w:cs="Times New Roman"/>
                <w:sz w:val="24"/>
                <w:szCs w:val="24"/>
              </w:rPr>
            </w:pPr>
            <w:r>
              <w:rPr>
                <w:rFonts w:ascii="Times New Roman" w:hAnsi="Times New Roman" w:cs="Times New Roman"/>
                <w:sz w:val="24"/>
                <w:szCs w:val="24"/>
              </w:rPr>
              <w:t>85.29%</w:t>
            </w:r>
          </w:p>
        </w:tc>
        <w:tc>
          <w:tcPr>
            <w:tcW w:w="1567" w:type="dxa"/>
          </w:tcPr>
          <w:p w:rsidR="00452A7A" w:rsidRDefault="00452A7A">
            <w:pPr>
              <w:rPr>
                <w:rFonts w:ascii="Times New Roman" w:hAnsi="Times New Roman" w:cs="Times New Roman"/>
                <w:sz w:val="24"/>
                <w:szCs w:val="24"/>
              </w:rPr>
            </w:pPr>
            <w:r>
              <w:rPr>
                <w:rFonts w:ascii="Times New Roman" w:hAnsi="Times New Roman" w:cs="Times New Roman"/>
                <w:sz w:val="24"/>
                <w:szCs w:val="24"/>
              </w:rPr>
              <w:t>Kindergarten</w:t>
            </w:r>
          </w:p>
        </w:tc>
        <w:tc>
          <w:tcPr>
            <w:tcW w:w="1509" w:type="dxa"/>
          </w:tcPr>
          <w:p w:rsidR="00452A7A" w:rsidRDefault="00452A7A" w:rsidP="003900D4">
            <w:pPr>
              <w:jc w:val="center"/>
              <w:rPr>
                <w:rFonts w:ascii="Times New Roman" w:hAnsi="Times New Roman" w:cs="Times New Roman"/>
                <w:sz w:val="24"/>
                <w:szCs w:val="24"/>
              </w:rPr>
            </w:pPr>
            <w:r>
              <w:rPr>
                <w:rFonts w:ascii="Times New Roman" w:hAnsi="Times New Roman" w:cs="Times New Roman"/>
                <w:sz w:val="24"/>
                <w:szCs w:val="24"/>
              </w:rPr>
              <w:t>60.87%</w:t>
            </w:r>
          </w:p>
        </w:tc>
        <w:tc>
          <w:tcPr>
            <w:tcW w:w="1496" w:type="dxa"/>
          </w:tcPr>
          <w:p w:rsidR="00452A7A" w:rsidRDefault="00F61F8F" w:rsidP="003900D4">
            <w:pPr>
              <w:jc w:val="center"/>
              <w:rPr>
                <w:rFonts w:ascii="Times New Roman" w:hAnsi="Times New Roman" w:cs="Times New Roman"/>
                <w:sz w:val="24"/>
                <w:szCs w:val="24"/>
              </w:rPr>
            </w:pPr>
            <w:r>
              <w:rPr>
                <w:rFonts w:ascii="Times New Roman" w:hAnsi="Times New Roman" w:cs="Times New Roman"/>
                <w:sz w:val="24"/>
                <w:szCs w:val="24"/>
              </w:rPr>
              <w:t>81%</w:t>
            </w:r>
          </w:p>
        </w:tc>
        <w:tc>
          <w:tcPr>
            <w:tcW w:w="1496" w:type="dxa"/>
          </w:tcPr>
          <w:p w:rsidR="00452A7A" w:rsidRDefault="00F61F8F" w:rsidP="003900D4">
            <w:pPr>
              <w:jc w:val="center"/>
              <w:rPr>
                <w:rFonts w:ascii="Times New Roman" w:hAnsi="Times New Roman" w:cs="Times New Roman"/>
                <w:sz w:val="24"/>
                <w:szCs w:val="24"/>
              </w:rPr>
            </w:pPr>
            <w:r>
              <w:rPr>
                <w:rFonts w:ascii="Times New Roman" w:hAnsi="Times New Roman" w:cs="Times New Roman"/>
                <w:sz w:val="24"/>
                <w:szCs w:val="24"/>
              </w:rPr>
              <w:t>40%</w:t>
            </w:r>
          </w:p>
        </w:tc>
      </w:tr>
      <w:tr w:rsidR="00452A7A" w:rsidTr="00D50C1B">
        <w:tc>
          <w:tcPr>
            <w:tcW w:w="1710" w:type="dxa"/>
          </w:tcPr>
          <w:p w:rsidR="00452A7A" w:rsidRDefault="00452A7A">
            <w:pPr>
              <w:rPr>
                <w:rFonts w:ascii="Times New Roman" w:hAnsi="Times New Roman" w:cs="Times New Roman"/>
                <w:sz w:val="24"/>
                <w:szCs w:val="24"/>
              </w:rPr>
            </w:pPr>
            <w:r>
              <w:rPr>
                <w:rFonts w:ascii="Times New Roman" w:hAnsi="Times New Roman" w:cs="Times New Roman"/>
                <w:sz w:val="24"/>
                <w:szCs w:val="24"/>
              </w:rPr>
              <w:t>1</w:t>
            </w:r>
            <w:r w:rsidRPr="00A5357F">
              <w:rPr>
                <w:rFonts w:ascii="Times New Roman" w:hAnsi="Times New Roman" w:cs="Times New Roman"/>
                <w:sz w:val="24"/>
                <w:szCs w:val="24"/>
                <w:vertAlign w:val="superscript"/>
              </w:rPr>
              <w:t>st</w:t>
            </w:r>
            <w:r>
              <w:rPr>
                <w:rFonts w:ascii="Times New Roman" w:hAnsi="Times New Roman" w:cs="Times New Roman"/>
                <w:sz w:val="24"/>
                <w:szCs w:val="24"/>
              </w:rPr>
              <w:t xml:space="preserve"> Grade</w:t>
            </w:r>
          </w:p>
        </w:tc>
        <w:tc>
          <w:tcPr>
            <w:tcW w:w="1532" w:type="dxa"/>
          </w:tcPr>
          <w:p w:rsidR="00452A7A" w:rsidRDefault="00452A7A" w:rsidP="00A5357F">
            <w:pPr>
              <w:jc w:val="center"/>
              <w:rPr>
                <w:rFonts w:ascii="Times New Roman" w:hAnsi="Times New Roman" w:cs="Times New Roman"/>
                <w:sz w:val="24"/>
                <w:szCs w:val="24"/>
              </w:rPr>
            </w:pPr>
            <w:r>
              <w:rPr>
                <w:rFonts w:ascii="Times New Roman" w:hAnsi="Times New Roman" w:cs="Times New Roman"/>
                <w:sz w:val="24"/>
                <w:szCs w:val="24"/>
              </w:rPr>
              <w:t>66.67%</w:t>
            </w:r>
          </w:p>
        </w:tc>
        <w:tc>
          <w:tcPr>
            <w:tcW w:w="1567" w:type="dxa"/>
          </w:tcPr>
          <w:p w:rsidR="00452A7A" w:rsidRDefault="00452A7A">
            <w:pPr>
              <w:rPr>
                <w:rFonts w:ascii="Times New Roman" w:hAnsi="Times New Roman" w:cs="Times New Roman"/>
                <w:sz w:val="24"/>
                <w:szCs w:val="24"/>
              </w:rPr>
            </w:pPr>
            <w:r>
              <w:rPr>
                <w:rFonts w:ascii="Times New Roman" w:hAnsi="Times New Roman" w:cs="Times New Roman"/>
                <w:sz w:val="24"/>
                <w:szCs w:val="24"/>
              </w:rPr>
              <w:t>1</w:t>
            </w:r>
            <w:r w:rsidRPr="00A5357F">
              <w:rPr>
                <w:rFonts w:ascii="Times New Roman" w:hAnsi="Times New Roman" w:cs="Times New Roman"/>
                <w:sz w:val="24"/>
                <w:szCs w:val="24"/>
                <w:vertAlign w:val="superscript"/>
              </w:rPr>
              <w:t>st</w:t>
            </w:r>
            <w:r>
              <w:rPr>
                <w:rFonts w:ascii="Times New Roman" w:hAnsi="Times New Roman" w:cs="Times New Roman"/>
                <w:sz w:val="24"/>
                <w:szCs w:val="24"/>
              </w:rPr>
              <w:t xml:space="preserve"> Grade</w:t>
            </w:r>
          </w:p>
        </w:tc>
        <w:tc>
          <w:tcPr>
            <w:tcW w:w="1509" w:type="dxa"/>
          </w:tcPr>
          <w:p w:rsidR="00452A7A" w:rsidRDefault="00452A7A" w:rsidP="003900D4">
            <w:pPr>
              <w:jc w:val="center"/>
              <w:rPr>
                <w:rFonts w:ascii="Times New Roman" w:hAnsi="Times New Roman" w:cs="Times New Roman"/>
                <w:sz w:val="24"/>
                <w:szCs w:val="24"/>
              </w:rPr>
            </w:pPr>
            <w:r>
              <w:rPr>
                <w:rFonts w:ascii="Times New Roman" w:hAnsi="Times New Roman" w:cs="Times New Roman"/>
                <w:sz w:val="24"/>
                <w:szCs w:val="24"/>
              </w:rPr>
              <w:t>43.75%</w:t>
            </w:r>
          </w:p>
        </w:tc>
        <w:tc>
          <w:tcPr>
            <w:tcW w:w="1496" w:type="dxa"/>
          </w:tcPr>
          <w:p w:rsidR="00452A7A" w:rsidRDefault="00F61F8F" w:rsidP="003900D4">
            <w:pPr>
              <w:jc w:val="center"/>
              <w:rPr>
                <w:rFonts w:ascii="Times New Roman" w:hAnsi="Times New Roman" w:cs="Times New Roman"/>
                <w:sz w:val="24"/>
                <w:szCs w:val="24"/>
              </w:rPr>
            </w:pPr>
            <w:r>
              <w:rPr>
                <w:rFonts w:ascii="Times New Roman" w:hAnsi="Times New Roman" w:cs="Times New Roman"/>
                <w:sz w:val="24"/>
                <w:szCs w:val="24"/>
              </w:rPr>
              <w:t>75%</w:t>
            </w:r>
          </w:p>
        </w:tc>
        <w:tc>
          <w:tcPr>
            <w:tcW w:w="1496" w:type="dxa"/>
          </w:tcPr>
          <w:p w:rsidR="00452A7A" w:rsidRDefault="00F61F8F" w:rsidP="003900D4">
            <w:pPr>
              <w:jc w:val="center"/>
              <w:rPr>
                <w:rFonts w:ascii="Times New Roman" w:hAnsi="Times New Roman" w:cs="Times New Roman"/>
                <w:sz w:val="24"/>
                <w:szCs w:val="24"/>
              </w:rPr>
            </w:pPr>
            <w:r>
              <w:rPr>
                <w:rFonts w:ascii="Times New Roman" w:hAnsi="Times New Roman" w:cs="Times New Roman"/>
                <w:sz w:val="24"/>
                <w:szCs w:val="24"/>
              </w:rPr>
              <w:t>57%</w:t>
            </w:r>
          </w:p>
        </w:tc>
      </w:tr>
      <w:tr w:rsidR="00452A7A" w:rsidTr="00D50C1B">
        <w:tc>
          <w:tcPr>
            <w:tcW w:w="1710" w:type="dxa"/>
          </w:tcPr>
          <w:p w:rsidR="00452A7A" w:rsidRDefault="00452A7A">
            <w:pPr>
              <w:rPr>
                <w:rFonts w:ascii="Times New Roman" w:hAnsi="Times New Roman" w:cs="Times New Roman"/>
                <w:sz w:val="24"/>
                <w:szCs w:val="24"/>
              </w:rPr>
            </w:pPr>
            <w:r>
              <w:rPr>
                <w:rFonts w:ascii="Times New Roman" w:hAnsi="Times New Roman" w:cs="Times New Roman"/>
                <w:sz w:val="24"/>
                <w:szCs w:val="24"/>
              </w:rPr>
              <w:t>2</w:t>
            </w:r>
            <w:r w:rsidRPr="00A5357F">
              <w:rPr>
                <w:rFonts w:ascii="Times New Roman" w:hAnsi="Times New Roman" w:cs="Times New Roman"/>
                <w:sz w:val="24"/>
                <w:szCs w:val="24"/>
                <w:vertAlign w:val="superscript"/>
              </w:rPr>
              <w:t>nd</w:t>
            </w:r>
            <w:r>
              <w:rPr>
                <w:rFonts w:ascii="Times New Roman" w:hAnsi="Times New Roman" w:cs="Times New Roman"/>
                <w:sz w:val="24"/>
                <w:szCs w:val="24"/>
              </w:rPr>
              <w:t xml:space="preserve"> Grade</w:t>
            </w:r>
          </w:p>
        </w:tc>
        <w:tc>
          <w:tcPr>
            <w:tcW w:w="1532" w:type="dxa"/>
          </w:tcPr>
          <w:p w:rsidR="00452A7A" w:rsidRDefault="00452A7A" w:rsidP="00A5357F">
            <w:pPr>
              <w:jc w:val="center"/>
              <w:rPr>
                <w:rFonts w:ascii="Times New Roman" w:hAnsi="Times New Roman" w:cs="Times New Roman"/>
                <w:sz w:val="24"/>
                <w:szCs w:val="24"/>
              </w:rPr>
            </w:pPr>
            <w:r>
              <w:rPr>
                <w:rFonts w:ascii="Times New Roman" w:hAnsi="Times New Roman" w:cs="Times New Roman"/>
                <w:sz w:val="24"/>
                <w:szCs w:val="24"/>
              </w:rPr>
              <w:t>56.67%</w:t>
            </w:r>
          </w:p>
        </w:tc>
        <w:tc>
          <w:tcPr>
            <w:tcW w:w="1567" w:type="dxa"/>
          </w:tcPr>
          <w:p w:rsidR="00452A7A" w:rsidRDefault="00452A7A">
            <w:pPr>
              <w:rPr>
                <w:rFonts w:ascii="Times New Roman" w:hAnsi="Times New Roman" w:cs="Times New Roman"/>
                <w:sz w:val="24"/>
                <w:szCs w:val="24"/>
              </w:rPr>
            </w:pPr>
            <w:r>
              <w:rPr>
                <w:rFonts w:ascii="Times New Roman" w:hAnsi="Times New Roman" w:cs="Times New Roman"/>
                <w:sz w:val="24"/>
                <w:szCs w:val="24"/>
              </w:rPr>
              <w:t>2</w:t>
            </w:r>
            <w:r w:rsidRPr="00A5357F">
              <w:rPr>
                <w:rFonts w:ascii="Times New Roman" w:hAnsi="Times New Roman" w:cs="Times New Roman"/>
                <w:sz w:val="24"/>
                <w:szCs w:val="24"/>
                <w:vertAlign w:val="superscript"/>
              </w:rPr>
              <w:t>nd</w:t>
            </w:r>
            <w:r>
              <w:rPr>
                <w:rFonts w:ascii="Times New Roman" w:hAnsi="Times New Roman" w:cs="Times New Roman"/>
                <w:sz w:val="24"/>
                <w:szCs w:val="24"/>
              </w:rPr>
              <w:t xml:space="preserve"> Grade</w:t>
            </w:r>
          </w:p>
        </w:tc>
        <w:tc>
          <w:tcPr>
            <w:tcW w:w="1509" w:type="dxa"/>
          </w:tcPr>
          <w:p w:rsidR="00452A7A" w:rsidRDefault="00452A7A" w:rsidP="003900D4">
            <w:pPr>
              <w:jc w:val="center"/>
              <w:rPr>
                <w:rFonts w:ascii="Times New Roman" w:hAnsi="Times New Roman" w:cs="Times New Roman"/>
                <w:sz w:val="24"/>
                <w:szCs w:val="24"/>
              </w:rPr>
            </w:pPr>
            <w:r>
              <w:rPr>
                <w:rFonts w:ascii="Times New Roman" w:hAnsi="Times New Roman" w:cs="Times New Roman"/>
                <w:sz w:val="24"/>
                <w:szCs w:val="24"/>
              </w:rPr>
              <w:t>66.67%</w:t>
            </w:r>
          </w:p>
        </w:tc>
        <w:tc>
          <w:tcPr>
            <w:tcW w:w="1496" w:type="dxa"/>
          </w:tcPr>
          <w:p w:rsidR="00452A7A" w:rsidRDefault="00F61F8F" w:rsidP="003900D4">
            <w:pPr>
              <w:jc w:val="center"/>
              <w:rPr>
                <w:rFonts w:ascii="Times New Roman" w:hAnsi="Times New Roman" w:cs="Times New Roman"/>
                <w:sz w:val="24"/>
                <w:szCs w:val="24"/>
              </w:rPr>
            </w:pPr>
            <w:r>
              <w:rPr>
                <w:rFonts w:ascii="Times New Roman" w:hAnsi="Times New Roman" w:cs="Times New Roman"/>
                <w:sz w:val="24"/>
                <w:szCs w:val="24"/>
              </w:rPr>
              <w:t>62%</w:t>
            </w:r>
          </w:p>
        </w:tc>
        <w:tc>
          <w:tcPr>
            <w:tcW w:w="1496" w:type="dxa"/>
          </w:tcPr>
          <w:p w:rsidR="00452A7A" w:rsidRDefault="00F61F8F" w:rsidP="003900D4">
            <w:pPr>
              <w:jc w:val="center"/>
              <w:rPr>
                <w:rFonts w:ascii="Times New Roman" w:hAnsi="Times New Roman" w:cs="Times New Roman"/>
                <w:sz w:val="24"/>
                <w:szCs w:val="24"/>
              </w:rPr>
            </w:pPr>
            <w:r>
              <w:rPr>
                <w:rFonts w:ascii="Times New Roman" w:hAnsi="Times New Roman" w:cs="Times New Roman"/>
                <w:sz w:val="24"/>
                <w:szCs w:val="24"/>
              </w:rPr>
              <w:t>0%</w:t>
            </w:r>
          </w:p>
        </w:tc>
      </w:tr>
      <w:tr w:rsidR="00452A7A" w:rsidTr="00D50C1B">
        <w:tc>
          <w:tcPr>
            <w:tcW w:w="1710" w:type="dxa"/>
          </w:tcPr>
          <w:p w:rsidR="00452A7A" w:rsidRDefault="00452A7A">
            <w:pPr>
              <w:rPr>
                <w:rFonts w:ascii="Times New Roman" w:hAnsi="Times New Roman" w:cs="Times New Roman"/>
                <w:sz w:val="24"/>
                <w:szCs w:val="24"/>
              </w:rPr>
            </w:pPr>
            <w:r>
              <w:rPr>
                <w:rFonts w:ascii="Times New Roman" w:hAnsi="Times New Roman" w:cs="Times New Roman"/>
                <w:sz w:val="24"/>
                <w:szCs w:val="24"/>
              </w:rPr>
              <w:t>3</w:t>
            </w:r>
            <w:r w:rsidRPr="00A5357F">
              <w:rPr>
                <w:rFonts w:ascii="Times New Roman" w:hAnsi="Times New Roman" w:cs="Times New Roman"/>
                <w:sz w:val="24"/>
                <w:szCs w:val="24"/>
                <w:vertAlign w:val="superscript"/>
              </w:rPr>
              <w:t>rd</w:t>
            </w:r>
            <w:r>
              <w:rPr>
                <w:rFonts w:ascii="Times New Roman" w:hAnsi="Times New Roman" w:cs="Times New Roman"/>
                <w:sz w:val="24"/>
                <w:szCs w:val="24"/>
              </w:rPr>
              <w:t xml:space="preserve"> Grade</w:t>
            </w:r>
          </w:p>
        </w:tc>
        <w:tc>
          <w:tcPr>
            <w:tcW w:w="1532" w:type="dxa"/>
          </w:tcPr>
          <w:p w:rsidR="00452A7A" w:rsidRDefault="00452A7A" w:rsidP="00A5357F">
            <w:pPr>
              <w:jc w:val="center"/>
              <w:rPr>
                <w:rFonts w:ascii="Times New Roman" w:hAnsi="Times New Roman" w:cs="Times New Roman"/>
                <w:sz w:val="24"/>
                <w:szCs w:val="24"/>
              </w:rPr>
            </w:pPr>
            <w:r>
              <w:rPr>
                <w:rFonts w:ascii="Times New Roman" w:hAnsi="Times New Roman" w:cs="Times New Roman"/>
                <w:sz w:val="24"/>
                <w:szCs w:val="24"/>
              </w:rPr>
              <w:t>71.43%</w:t>
            </w:r>
          </w:p>
        </w:tc>
        <w:tc>
          <w:tcPr>
            <w:tcW w:w="1567" w:type="dxa"/>
          </w:tcPr>
          <w:p w:rsidR="00452A7A" w:rsidRDefault="00452A7A">
            <w:pPr>
              <w:rPr>
                <w:rFonts w:ascii="Times New Roman" w:hAnsi="Times New Roman" w:cs="Times New Roman"/>
                <w:sz w:val="24"/>
                <w:szCs w:val="24"/>
              </w:rPr>
            </w:pPr>
            <w:r>
              <w:rPr>
                <w:rFonts w:ascii="Times New Roman" w:hAnsi="Times New Roman" w:cs="Times New Roman"/>
                <w:sz w:val="24"/>
                <w:szCs w:val="24"/>
              </w:rPr>
              <w:t>3</w:t>
            </w:r>
            <w:r w:rsidRPr="00A5357F">
              <w:rPr>
                <w:rFonts w:ascii="Times New Roman" w:hAnsi="Times New Roman" w:cs="Times New Roman"/>
                <w:sz w:val="24"/>
                <w:szCs w:val="24"/>
                <w:vertAlign w:val="superscript"/>
              </w:rPr>
              <w:t>rd</w:t>
            </w:r>
            <w:r>
              <w:rPr>
                <w:rFonts w:ascii="Times New Roman" w:hAnsi="Times New Roman" w:cs="Times New Roman"/>
                <w:sz w:val="24"/>
                <w:szCs w:val="24"/>
              </w:rPr>
              <w:t xml:space="preserve"> Grade</w:t>
            </w:r>
          </w:p>
        </w:tc>
        <w:tc>
          <w:tcPr>
            <w:tcW w:w="1509" w:type="dxa"/>
          </w:tcPr>
          <w:p w:rsidR="00452A7A" w:rsidRDefault="00452A7A" w:rsidP="003900D4">
            <w:pPr>
              <w:jc w:val="center"/>
              <w:rPr>
                <w:rFonts w:ascii="Times New Roman" w:hAnsi="Times New Roman" w:cs="Times New Roman"/>
                <w:sz w:val="24"/>
                <w:szCs w:val="24"/>
              </w:rPr>
            </w:pPr>
            <w:r>
              <w:rPr>
                <w:rFonts w:ascii="Times New Roman" w:hAnsi="Times New Roman" w:cs="Times New Roman"/>
                <w:sz w:val="24"/>
                <w:szCs w:val="24"/>
              </w:rPr>
              <w:t>38.10%</w:t>
            </w:r>
          </w:p>
        </w:tc>
        <w:tc>
          <w:tcPr>
            <w:tcW w:w="1496" w:type="dxa"/>
          </w:tcPr>
          <w:p w:rsidR="00452A7A" w:rsidRDefault="00F61F8F" w:rsidP="003900D4">
            <w:pPr>
              <w:jc w:val="center"/>
              <w:rPr>
                <w:rFonts w:ascii="Times New Roman" w:hAnsi="Times New Roman" w:cs="Times New Roman"/>
                <w:sz w:val="24"/>
                <w:szCs w:val="24"/>
              </w:rPr>
            </w:pPr>
            <w:r>
              <w:rPr>
                <w:rFonts w:ascii="Times New Roman" w:hAnsi="Times New Roman" w:cs="Times New Roman"/>
                <w:sz w:val="24"/>
                <w:szCs w:val="24"/>
              </w:rPr>
              <w:t>53%</w:t>
            </w:r>
          </w:p>
        </w:tc>
        <w:tc>
          <w:tcPr>
            <w:tcW w:w="1496" w:type="dxa"/>
          </w:tcPr>
          <w:p w:rsidR="00452A7A" w:rsidRDefault="00F61F8F" w:rsidP="003900D4">
            <w:pPr>
              <w:jc w:val="center"/>
              <w:rPr>
                <w:rFonts w:ascii="Times New Roman" w:hAnsi="Times New Roman" w:cs="Times New Roman"/>
                <w:sz w:val="24"/>
                <w:szCs w:val="24"/>
              </w:rPr>
            </w:pPr>
            <w:r>
              <w:rPr>
                <w:rFonts w:ascii="Times New Roman" w:hAnsi="Times New Roman" w:cs="Times New Roman"/>
                <w:sz w:val="24"/>
                <w:szCs w:val="24"/>
              </w:rPr>
              <w:t>27%</w:t>
            </w:r>
          </w:p>
        </w:tc>
      </w:tr>
      <w:tr w:rsidR="00452A7A" w:rsidTr="00D50C1B">
        <w:tc>
          <w:tcPr>
            <w:tcW w:w="1710" w:type="dxa"/>
          </w:tcPr>
          <w:p w:rsidR="00452A7A" w:rsidRDefault="00452A7A">
            <w:pPr>
              <w:rPr>
                <w:rFonts w:ascii="Times New Roman" w:hAnsi="Times New Roman" w:cs="Times New Roman"/>
                <w:sz w:val="24"/>
                <w:szCs w:val="24"/>
              </w:rPr>
            </w:pPr>
            <w:r>
              <w:rPr>
                <w:rFonts w:ascii="Times New Roman" w:hAnsi="Times New Roman" w:cs="Times New Roman"/>
                <w:sz w:val="24"/>
                <w:szCs w:val="24"/>
              </w:rPr>
              <w:t>4</w:t>
            </w:r>
            <w:r w:rsidRPr="00A5357F">
              <w:rPr>
                <w:rFonts w:ascii="Times New Roman" w:hAnsi="Times New Roman" w:cs="Times New Roman"/>
                <w:sz w:val="24"/>
                <w:szCs w:val="24"/>
                <w:vertAlign w:val="superscript"/>
              </w:rPr>
              <w:t>th</w:t>
            </w:r>
            <w:r>
              <w:rPr>
                <w:rFonts w:ascii="Times New Roman" w:hAnsi="Times New Roman" w:cs="Times New Roman"/>
                <w:sz w:val="24"/>
                <w:szCs w:val="24"/>
              </w:rPr>
              <w:t xml:space="preserve"> Grade</w:t>
            </w:r>
          </w:p>
        </w:tc>
        <w:tc>
          <w:tcPr>
            <w:tcW w:w="1532" w:type="dxa"/>
          </w:tcPr>
          <w:p w:rsidR="00452A7A" w:rsidRDefault="00452A7A" w:rsidP="00A5357F">
            <w:pPr>
              <w:jc w:val="center"/>
              <w:rPr>
                <w:rFonts w:ascii="Times New Roman" w:hAnsi="Times New Roman" w:cs="Times New Roman"/>
                <w:sz w:val="24"/>
                <w:szCs w:val="24"/>
              </w:rPr>
            </w:pPr>
            <w:r>
              <w:rPr>
                <w:rFonts w:ascii="Times New Roman" w:hAnsi="Times New Roman" w:cs="Times New Roman"/>
                <w:sz w:val="24"/>
                <w:szCs w:val="24"/>
              </w:rPr>
              <w:t>56.52%</w:t>
            </w:r>
          </w:p>
        </w:tc>
        <w:tc>
          <w:tcPr>
            <w:tcW w:w="1567" w:type="dxa"/>
          </w:tcPr>
          <w:p w:rsidR="00452A7A" w:rsidRDefault="00452A7A">
            <w:pPr>
              <w:rPr>
                <w:rFonts w:ascii="Times New Roman" w:hAnsi="Times New Roman" w:cs="Times New Roman"/>
                <w:sz w:val="24"/>
                <w:szCs w:val="24"/>
              </w:rPr>
            </w:pPr>
            <w:r>
              <w:rPr>
                <w:rFonts w:ascii="Times New Roman" w:hAnsi="Times New Roman" w:cs="Times New Roman"/>
                <w:sz w:val="24"/>
                <w:szCs w:val="24"/>
              </w:rPr>
              <w:t>4</w:t>
            </w:r>
            <w:r w:rsidRPr="00A5357F">
              <w:rPr>
                <w:rFonts w:ascii="Times New Roman" w:hAnsi="Times New Roman" w:cs="Times New Roman"/>
                <w:sz w:val="24"/>
                <w:szCs w:val="24"/>
                <w:vertAlign w:val="superscript"/>
              </w:rPr>
              <w:t>th</w:t>
            </w:r>
            <w:r>
              <w:rPr>
                <w:rFonts w:ascii="Times New Roman" w:hAnsi="Times New Roman" w:cs="Times New Roman"/>
                <w:sz w:val="24"/>
                <w:szCs w:val="24"/>
              </w:rPr>
              <w:t xml:space="preserve"> Grade</w:t>
            </w:r>
          </w:p>
        </w:tc>
        <w:tc>
          <w:tcPr>
            <w:tcW w:w="1509" w:type="dxa"/>
          </w:tcPr>
          <w:p w:rsidR="00452A7A" w:rsidRDefault="00452A7A" w:rsidP="003900D4">
            <w:pPr>
              <w:jc w:val="center"/>
              <w:rPr>
                <w:rFonts w:ascii="Times New Roman" w:hAnsi="Times New Roman" w:cs="Times New Roman"/>
                <w:sz w:val="24"/>
                <w:szCs w:val="24"/>
              </w:rPr>
            </w:pPr>
            <w:r>
              <w:rPr>
                <w:rFonts w:ascii="Times New Roman" w:hAnsi="Times New Roman" w:cs="Times New Roman"/>
                <w:sz w:val="24"/>
                <w:szCs w:val="24"/>
              </w:rPr>
              <w:t>36.00%</w:t>
            </w:r>
          </w:p>
        </w:tc>
        <w:tc>
          <w:tcPr>
            <w:tcW w:w="1496" w:type="dxa"/>
          </w:tcPr>
          <w:p w:rsidR="00452A7A" w:rsidRDefault="00F61F8F" w:rsidP="003900D4">
            <w:pPr>
              <w:jc w:val="center"/>
              <w:rPr>
                <w:rFonts w:ascii="Times New Roman" w:hAnsi="Times New Roman" w:cs="Times New Roman"/>
                <w:sz w:val="24"/>
                <w:szCs w:val="24"/>
              </w:rPr>
            </w:pPr>
            <w:r>
              <w:rPr>
                <w:rFonts w:ascii="Times New Roman" w:hAnsi="Times New Roman" w:cs="Times New Roman"/>
                <w:sz w:val="24"/>
                <w:szCs w:val="24"/>
              </w:rPr>
              <w:t>45%</w:t>
            </w:r>
          </w:p>
        </w:tc>
        <w:tc>
          <w:tcPr>
            <w:tcW w:w="1496" w:type="dxa"/>
          </w:tcPr>
          <w:p w:rsidR="00452A7A" w:rsidRDefault="00F61F8F" w:rsidP="003900D4">
            <w:pPr>
              <w:jc w:val="center"/>
              <w:rPr>
                <w:rFonts w:ascii="Times New Roman" w:hAnsi="Times New Roman" w:cs="Times New Roman"/>
                <w:sz w:val="24"/>
                <w:szCs w:val="24"/>
              </w:rPr>
            </w:pPr>
            <w:r>
              <w:rPr>
                <w:rFonts w:ascii="Times New Roman" w:hAnsi="Times New Roman" w:cs="Times New Roman"/>
                <w:sz w:val="24"/>
                <w:szCs w:val="24"/>
              </w:rPr>
              <w:t>44%</w:t>
            </w:r>
          </w:p>
        </w:tc>
      </w:tr>
      <w:tr w:rsidR="00452A7A" w:rsidTr="00D50C1B">
        <w:tc>
          <w:tcPr>
            <w:tcW w:w="1710" w:type="dxa"/>
          </w:tcPr>
          <w:p w:rsidR="00452A7A" w:rsidRDefault="00452A7A">
            <w:pPr>
              <w:rPr>
                <w:rFonts w:ascii="Times New Roman" w:hAnsi="Times New Roman" w:cs="Times New Roman"/>
                <w:sz w:val="24"/>
                <w:szCs w:val="24"/>
              </w:rPr>
            </w:pPr>
            <w:r>
              <w:rPr>
                <w:rFonts w:ascii="Times New Roman" w:hAnsi="Times New Roman" w:cs="Times New Roman"/>
                <w:sz w:val="24"/>
                <w:szCs w:val="24"/>
              </w:rPr>
              <w:t>5</w:t>
            </w:r>
            <w:r w:rsidRPr="00A5357F">
              <w:rPr>
                <w:rFonts w:ascii="Times New Roman" w:hAnsi="Times New Roman" w:cs="Times New Roman"/>
                <w:sz w:val="24"/>
                <w:szCs w:val="24"/>
                <w:vertAlign w:val="superscript"/>
              </w:rPr>
              <w:t>th</w:t>
            </w:r>
            <w:r>
              <w:rPr>
                <w:rFonts w:ascii="Times New Roman" w:hAnsi="Times New Roman" w:cs="Times New Roman"/>
                <w:sz w:val="24"/>
                <w:szCs w:val="24"/>
              </w:rPr>
              <w:t xml:space="preserve"> Grade</w:t>
            </w:r>
          </w:p>
        </w:tc>
        <w:tc>
          <w:tcPr>
            <w:tcW w:w="1532" w:type="dxa"/>
          </w:tcPr>
          <w:p w:rsidR="00452A7A" w:rsidRDefault="00452A7A" w:rsidP="00A5357F">
            <w:pPr>
              <w:jc w:val="center"/>
              <w:rPr>
                <w:rFonts w:ascii="Times New Roman" w:hAnsi="Times New Roman" w:cs="Times New Roman"/>
                <w:sz w:val="24"/>
                <w:szCs w:val="24"/>
              </w:rPr>
            </w:pPr>
            <w:r>
              <w:rPr>
                <w:rFonts w:ascii="Times New Roman" w:hAnsi="Times New Roman" w:cs="Times New Roman"/>
                <w:sz w:val="24"/>
                <w:szCs w:val="24"/>
              </w:rPr>
              <w:t>63.64%</w:t>
            </w:r>
          </w:p>
        </w:tc>
        <w:tc>
          <w:tcPr>
            <w:tcW w:w="1567" w:type="dxa"/>
          </w:tcPr>
          <w:p w:rsidR="00452A7A" w:rsidRDefault="00452A7A">
            <w:pPr>
              <w:rPr>
                <w:rFonts w:ascii="Times New Roman" w:hAnsi="Times New Roman" w:cs="Times New Roman"/>
                <w:sz w:val="24"/>
                <w:szCs w:val="24"/>
              </w:rPr>
            </w:pPr>
            <w:r>
              <w:rPr>
                <w:rFonts w:ascii="Times New Roman" w:hAnsi="Times New Roman" w:cs="Times New Roman"/>
                <w:sz w:val="24"/>
                <w:szCs w:val="24"/>
              </w:rPr>
              <w:t>5</w:t>
            </w:r>
            <w:r w:rsidRPr="00A5357F">
              <w:rPr>
                <w:rFonts w:ascii="Times New Roman" w:hAnsi="Times New Roman" w:cs="Times New Roman"/>
                <w:sz w:val="24"/>
                <w:szCs w:val="24"/>
                <w:vertAlign w:val="superscript"/>
              </w:rPr>
              <w:t>th</w:t>
            </w:r>
            <w:r>
              <w:rPr>
                <w:rFonts w:ascii="Times New Roman" w:hAnsi="Times New Roman" w:cs="Times New Roman"/>
                <w:sz w:val="24"/>
                <w:szCs w:val="24"/>
              </w:rPr>
              <w:t xml:space="preserve"> Grade</w:t>
            </w:r>
          </w:p>
        </w:tc>
        <w:tc>
          <w:tcPr>
            <w:tcW w:w="1509" w:type="dxa"/>
          </w:tcPr>
          <w:p w:rsidR="00452A7A" w:rsidRDefault="00452A7A" w:rsidP="003900D4">
            <w:pPr>
              <w:jc w:val="center"/>
              <w:rPr>
                <w:rFonts w:ascii="Times New Roman" w:hAnsi="Times New Roman" w:cs="Times New Roman"/>
                <w:sz w:val="24"/>
                <w:szCs w:val="24"/>
              </w:rPr>
            </w:pPr>
            <w:r>
              <w:rPr>
                <w:rFonts w:ascii="Times New Roman" w:hAnsi="Times New Roman" w:cs="Times New Roman"/>
                <w:sz w:val="24"/>
                <w:szCs w:val="24"/>
              </w:rPr>
              <w:t>78.95%</w:t>
            </w:r>
          </w:p>
        </w:tc>
        <w:tc>
          <w:tcPr>
            <w:tcW w:w="1496" w:type="dxa"/>
          </w:tcPr>
          <w:p w:rsidR="00452A7A" w:rsidRDefault="00F61F8F" w:rsidP="003900D4">
            <w:pPr>
              <w:jc w:val="center"/>
              <w:rPr>
                <w:rFonts w:ascii="Times New Roman" w:hAnsi="Times New Roman" w:cs="Times New Roman"/>
                <w:sz w:val="24"/>
                <w:szCs w:val="24"/>
              </w:rPr>
            </w:pPr>
            <w:r>
              <w:rPr>
                <w:rFonts w:ascii="Times New Roman" w:hAnsi="Times New Roman" w:cs="Times New Roman"/>
                <w:sz w:val="24"/>
                <w:szCs w:val="24"/>
              </w:rPr>
              <w:t>57%</w:t>
            </w:r>
          </w:p>
        </w:tc>
        <w:tc>
          <w:tcPr>
            <w:tcW w:w="1496" w:type="dxa"/>
          </w:tcPr>
          <w:p w:rsidR="00452A7A" w:rsidRDefault="00F61F8F" w:rsidP="003900D4">
            <w:pPr>
              <w:jc w:val="center"/>
              <w:rPr>
                <w:rFonts w:ascii="Times New Roman" w:hAnsi="Times New Roman" w:cs="Times New Roman"/>
                <w:sz w:val="24"/>
                <w:szCs w:val="24"/>
              </w:rPr>
            </w:pPr>
            <w:r>
              <w:rPr>
                <w:rFonts w:ascii="Times New Roman" w:hAnsi="Times New Roman" w:cs="Times New Roman"/>
                <w:sz w:val="24"/>
                <w:szCs w:val="24"/>
              </w:rPr>
              <w:t>67%</w:t>
            </w:r>
          </w:p>
        </w:tc>
      </w:tr>
    </w:tbl>
    <w:p w:rsidR="00955DB7" w:rsidRDefault="00955DB7" w:rsidP="00F61F8F">
      <w:pPr>
        <w:spacing w:after="0"/>
        <w:rPr>
          <w:rFonts w:ascii="Times New Roman" w:hAnsi="Times New Roman" w:cs="Times New Roman"/>
          <w:sz w:val="24"/>
          <w:szCs w:val="24"/>
        </w:rPr>
      </w:pPr>
    </w:p>
    <w:p w:rsidR="003900D4" w:rsidRDefault="003900D4" w:rsidP="00F61F8F">
      <w:pPr>
        <w:spacing w:after="0"/>
        <w:rPr>
          <w:rFonts w:ascii="Times New Roman" w:hAnsi="Times New Roman" w:cs="Times New Roman"/>
          <w:sz w:val="24"/>
          <w:szCs w:val="24"/>
        </w:rPr>
      </w:pPr>
      <w:r>
        <w:rPr>
          <w:rFonts w:ascii="Times New Roman" w:hAnsi="Times New Roman" w:cs="Times New Roman"/>
          <w:sz w:val="24"/>
          <w:szCs w:val="24"/>
        </w:rPr>
        <w:lastRenderedPageBreak/>
        <w:t>The</w:t>
      </w:r>
      <w:r w:rsidR="00406A26">
        <w:rPr>
          <w:rFonts w:ascii="Times New Roman" w:hAnsi="Times New Roman" w:cs="Times New Roman"/>
          <w:sz w:val="24"/>
          <w:szCs w:val="24"/>
        </w:rPr>
        <w:t xml:space="preserve"> average</w:t>
      </w:r>
      <w:r>
        <w:rPr>
          <w:rFonts w:ascii="Times New Roman" w:hAnsi="Times New Roman" w:cs="Times New Roman"/>
          <w:sz w:val="24"/>
          <w:szCs w:val="24"/>
        </w:rPr>
        <w:t xml:space="preserve"> FAST scores for each district </w:t>
      </w:r>
      <w:r w:rsidR="00406A26">
        <w:rPr>
          <w:rFonts w:ascii="Times New Roman" w:hAnsi="Times New Roman" w:cs="Times New Roman"/>
          <w:sz w:val="24"/>
          <w:szCs w:val="24"/>
        </w:rPr>
        <w:t xml:space="preserve">during the 2016-2017 school year </w:t>
      </w:r>
      <w:r>
        <w:rPr>
          <w:rFonts w:ascii="Times New Roman" w:hAnsi="Times New Roman" w:cs="Times New Roman"/>
          <w:sz w:val="24"/>
          <w:szCs w:val="24"/>
        </w:rPr>
        <w:t>show extremely low reading achievement for our</w:t>
      </w:r>
      <w:r w:rsidR="00D50C1B">
        <w:rPr>
          <w:rFonts w:ascii="Times New Roman" w:hAnsi="Times New Roman" w:cs="Times New Roman"/>
          <w:sz w:val="24"/>
          <w:szCs w:val="24"/>
        </w:rPr>
        <w:t xml:space="preserve"> students with Corning having 66</w:t>
      </w:r>
      <w:r>
        <w:rPr>
          <w:rFonts w:ascii="Times New Roman" w:hAnsi="Times New Roman" w:cs="Times New Roman"/>
          <w:sz w:val="24"/>
          <w:szCs w:val="24"/>
        </w:rPr>
        <w:t xml:space="preserve">% </w:t>
      </w:r>
      <w:r w:rsidR="00201E8C">
        <w:rPr>
          <w:rFonts w:ascii="Times New Roman" w:hAnsi="Times New Roman" w:cs="Times New Roman"/>
          <w:sz w:val="24"/>
          <w:szCs w:val="24"/>
        </w:rPr>
        <w:t xml:space="preserve">of the </w:t>
      </w:r>
      <w:r>
        <w:rPr>
          <w:rFonts w:ascii="Times New Roman" w:hAnsi="Times New Roman" w:cs="Times New Roman"/>
          <w:sz w:val="24"/>
          <w:szCs w:val="24"/>
        </w:rPr>
        <w:t>students p</w:t>
      </w:r>
      <w:r w:rsidR="00D50C1B">
        <w:rPr>
          <w:rFonts w:ascii="Times New Roman" w:hAnsi="Times New Roman" w:cs="Times New Roman"/>
          <w:sz w:val="24"/>
          <w:szCs w:val="24"/>
        </w:rPr>
        <w:t>roficient and Villisca having 54</w:t>
      </w:r>
      <w:r>
        <w:rPr>
          <w:rFonts w:ascii="Times New Roman" w:hAnsi="Times New Roman" w:cs="Times New Roman"/>
          <w:sz w:val="24"/>
          <w:szCs w:val="24"/>
        </w:rPr>
        <w:t>% of the students proficient.</w:t>
      </w:r>
      <w:r w:rsidR="00F61F8F">
        <w:rPr>
          <w:rFonts w:ascii="Times New Roman" w:hAnsi="Times New Roman" w:cs="Times New Roman"/>
          <w:sz w:val="24"/>
          <w:szCs w:val="24"/>
        </w:rPr>
        <w:t xml:space="preserve">  </w:t>
      </w:r>
      <w:r w:rsidR="00D50C1B">
        <w:rPr>
          <w:rFonts w:ascii="Times New Roman" w:hAnsi="Times New Roman" w:cs="Times New Roman"/>
          <w:sz w:val="24"/>
          <w:szCs w:val="24"/>
        </w:rPr>
        <w:t>The free and reduced identified low SES subgroup has an average of 62% proficient in Corning and 39% proficient in Villisca.</w:t>
      </w:r>
      <w:r w:rsidR="006D5925">
        <w:rPr>
          <w:rFonts w:ascii="Times New Roman" w:hAnsi="Times New Roman" w:cs="Times New Roman"/>
          <w:sz w:val="24"/>
          <w:szCs w:val="24"/>
        </w:rPr>
        <w:t xml:space="preserve">  </w:t>
      </w:r>
    </w:p>
    <w:p w:rsidR="00D50C1B" w:rsidRDefault="00D50C1B" w:rsidP="00F61F8F">
      <w:pPr>
        <w:spacing w:after="0"/>
        <w:rPr>
          <w:rFonts w:ascii="Times New Roman" w:hAnsi="Times New Roman" w:cs="Times New Roman"/>
          <w:sz w:val="24"/>
          <w:szCs w:val="24"/>
        </w:rPr>
      </w:pPr>
    </w:p>
    <w:p w:rsidR="003410E4" w:rsidRPr="003410E4" w:rsidRDefault="003410E4" w:rsidP="003410E4">
      <w:pPr>
        <w:spacing w:after="0"/>
        <w:rPr>
          <w:rFonts w:ascii="Times New Roman" w:hAnsi="Times New Roman" w:cs="Times New Roman"/>
          <w:sz w:val="24"/>
          <w:szCs w:val="24"/>
          <w:u w:val="single"/>
        </w:rPr>
      </w:pPr>
      <w:r w:rsidRPr="003410E4">
        <w:rPr>
          <w:rFonts w:ascii="Times New Roman" w:hAnsi="Times New Roman" w:cs="Times New Roman"/>
          <w:sz w:val="24"/>
          <w:szCs w:val="24"/>
          <w:u w:val="single"/>
        </w:rPr>
        <w:t>Out of School Time Needs</w:t>
      </w:r>
    </w:p>
    <w:p w:rsidR="00F61F8F" w:rsidRDefault="00EE4F9C" w:rsidP="00F61F8F">
      <w:pPr>
        <w:spacing w:after="0"/>
        <w:rPr>
          <w:rFonts w:ascii="Times New Roman" w:hAnsi="Times New Roman" w:cs="Times New Roman"/>
          <w:sz w:val="24"/>
          <w:szCs w:val="24"/>
        </w:rPr>
      </w:pPr>
      <w:r>
        <w:rPr>
          <w:rFonts w:ascii="Times New Roman" w:hAnsi="Times New Roman" w:cs="Times New Roman"/>
          <w:sz w:val="24"/>
          <w:szCs w:val="24"/>
        </w:rPr>
        <w:t>The stude</w:t>
      </w:r>
      <w:r w:rsidR="003410E4">
        <w:rPr>
          <w:rFonts w:ascii="Times New Roman" w:hAnsi="Times New Roman" w:cs="Times New Roman"/>
          <w:sz w:val="24"/>
          <w:szCs w:val="24"/>
        </w:rPr>
        <w:t xml:space="preserve">nts in each (Corning Elementary and Villisca Elementary) </w:t>
      </w:r>
      <w:r>
        <w:rPr>
          <w:rFonts w:ascii="Times New Roman" w:hAnsi="Times New Roman" w:cs="Times New Roman"/>
          <w:sz w:val="24"/>
          <w:szCs w:val="24"/>
        </w:rPr>
        <w:t xml:space="preserve">have very specific needs.  In Villisca, the elementary has 47 students enrolled in an after-school program that is staffed by only one person (with support from the Boost 4 Families grant that is in its final year of funding).  </w:t>
      </w:r>
      <w:r w:rsidR="003410E4">
        <w:rPr>
          <w:rFonts w:ascii="Times New Roman" w:hAnsi="Times New Roman" w:cs="Times New Roman"/>
          <w:sz w:val="24"/>
          <w:szCs w:val="24"/>
        </w:rPr>
        <w:t>There</w:t>
      </w:r>
      <w:r>
        <w:rPr>
          <w:rFonts w:ascii="Times New Roman" w:hAnsi="Times New Roman" w:cs="Times New Roman"/>
          <w:sz w:val="24"/>
          <w:szCs w:val="24"/>
        </w:rPr>
        <w:t xml:space="preserve"> is little </w:t>
      </w:r>
      <w:r w:rsidR="006655AE">
        <w:rPr>
          <w:rFonts w:ascii="Times New Roman" w:hAnsi="Times New Roman" w:cs="Times New Roman"/>
          <w:sz w:val="24"/>
          <w:szCs w:val="24"/>
        </w:rPr>
        <w:t xml:space="preserve">to no </w:t>
      </w:r>
      <w:r>
        <w:rPr>
          <w:rFonts w:ascii="Times New Roman" w:hAnsi="Times New Roman" w:cs="Times New Roman"/>
          <w:sz w:val="24"/>
          <w:szCs w:val="24"/>
        </w:rPr>
        <w:t>communication between staff to mee</w:t>
      </w:r>
      <w:r w:rsidR="000813A9">
        <w:rPr>
          <w:rFonts w:ascii="Times New Roman" w:hAnsi="Times New Roman" w:cs="Times New Roman"/>
          <w:sz w:val="24"/>
          <w:szCs w:val="24"/>
        </w:rPr>
        <w:t>t the academ</w:t>
      </w:r>
      <w:r w:rsidR="000E1C9D">
        <w:rPr>
          <w:rFonts w:ascii="Times New Roman" w:hAnsi="Times New Roman" w:cs="Times New Roman"/>
          <w:sz w:val="24"/>
          <w:szCs w:val="24"/>
        </w:rPr>
        <w:t>ic needs of these 53 students who</w:t>
      </w:r>
      <w:r w:rsidR="000813A9">
        <w:rPr>
          <w:rFonts w:ascii="Times New Roman" w:hAnsi="Times New Roman" w:cs="Times New Roman"/>
          <w:sz w:val="24"/>
          <w:szCs w:val="24"/>
        </w:rPr>
        <w:t xml:space="preserve"> attend.</w:t>
      </w:r>
      <w:r>
        <w:rPr>
          <w:rFonts w:ascii="Times New Roman" w:hAnsi="Times New Roman" w:cs="Times New Roman"/>
          <w:sz w:val="24"/>
          <w:szCs w:val="24"/>
        </w:rPr>
        <w:t xml:space="preserve">  </w:t>
      </w:r>
      <w:r w:rsidR="006655AE">
        <w:rPr>
          <w:rFonts w:ascii="Times New Roman" w:hAnsi="Times New Roman" w:cs="Times New Roman"/>
          <w:sz w:val="24"/>
          <w:szCs w:val="24"/>
        </w:rPr>
        <w:t>N</w:t>
      </w:r>
      <w:r>
        <w:rPr>
          <w:rFonts w:ascii="Times New Roman" w:hAnsi="Times New Roman" w:cs="Times New Roman"/>
          <w:sz w:val="24"/>
          <w:szCs w:val="24"/>
        </w:rPr>
        <w:t>o daily before or after-school program</w:t>
      </w:r>
      <w:r w:rsidR="006655AE">
        <w:rPr>
          <w:rFonts w:ascii="Times New Roman" w:hAnsi="Times New Roman" w:cs="Times New Roman"/>
          <w:sz w:val="24"/>
          <w:szCs w:val="24"/>
        </w:rPr>
        <w:t xml:space="preserve"> exists</w:t>
      </w:r>
      <w:r>
        <w:rPr>
          <w:rFonts w:ascii="Times New Roman" w:hAnsi="Times New Roman" w:cs="Times New Roman"/>
          <w:sz w:val="24"/>
          <w:szCs w:val="24"/>
        </w:rPr>
        <w:t xml:space="preserve"> at the Corning district.  The short two-week summer school period does not allow enough hours of instructional time to actuate the level of student improvement needed to meet individual goals.  Also with the lack of programming currently available</w:t>
      </w:r>
      <w:r w:rsidR="006D5925">
        <w:rPr>
          <w:rFonts w:ascii="Times New Roman" w:hAnsi="Times New Roman" w:cs="Times New Roman"/>
          <w:sz w:val="24"/>
          <w:szCs w:val="24"/>
        </w:rPr>
        <w:t>,</w:t>
      </w:r>
      <w:r>
        <w:rPr>
          <w:rFonts w:ascii="Times New Roman" w:hAnsi="Times New Roman" w:cs="Times New Roman"/>
          <w:sz w:val="24"/>
          <w:szCs w:val="24"/>
        </w:rPr>
        <w:t xml:space="preserve"> many students in both Corning and Villisca spend after-school hours and summer days unattended.  Both sites participate in the USDA Summer Food Service Program.  Not all students have a way to travel to the school for just an hour to eat lunch.  The students who can travel on their own to the buildings during the summer are often hanging around on school property, city parks or the pool without adult supervision.</w:t>
      </w:r>
      <w:r w:rsidR="00F61F8F">
        <w:rPr>
          <w:rFonts w:ascii="Times New Roman" w:hAnsi="Times New Roman" w:cs="Times New Roman"/>
          <w:sz w:val="24"/>
          <w:szCs w:val="24"/>
        </w:rPr>
        <w:t xml:space="preserve">  </w:t>
      </w:r>
    </w:p>
    <w:p w:rsidR="00A82315" w:rsidRDefault="00A82315" w:rsidP="00F61F8F">
      <w:pPr>
        <w:spacing w:after="0"/>
        <w:rPr>
          <w:rFonts w:ascii="Times New Roman" w:hAnsi="Times New Roman" w:cs="Times New Roman"/>
          <w:sz w:val="24"/>
          <w:szCs w:val="24"/>
        </w:rPr>
      </w:pPr>
    </w:p>
    <w:p w:rsidR="00A82315" w:rsidRDefault="00BA455C" w:rsidP="00F61F8F">
      <w:pPr>
        <w:spacing w:after="0"/>
        <w:rPr>
          <w:rFonts w:ascii="Times New Roman" w:hAnsi="Times New Roman" w:cs="Times New Roman"/>
          <w:sz w:val="24"/>
          <w:szCs w:val="24"/>
        </w:rPr>
      </w:pPr>
      <w:r>
        <w:rPr>
          <w:rFonts w:ascii="Times New Roman" w:hAnsi="Times New Roman" w:cs="Times New Roman"/>
          <w:sz w:val="24"/>
          <w:szCs w:val="24"/>
        </w:rPr>
        <w:t>According to Iowa Childcare Resource and Referral, 84% of families with children under 6 have both parents working in Adams County and 83% of families with children under 6 have both parents working in Montgomery County.  There are 147 total spaces for child care listed with CCR&amp;R and 486 total chi</w:t>
      </w:r>
      <w:r w:rsidR="00FF31EB">
        <w:rPr>
          <w:rFonts w:ascii="Times New Roman" w:hAnsi="Times New Roman" w:cs="Times New Roman"/>
          <w:sz w:val="24"/>
          <w:szCs w:val="24"/>
        </w:rPr>
        <w:t>ldren in Adams County under the</w:t>
      </w:r>
      <w:r>
        <w:rPr>
          <w:rFonts w:ascii="Times New Roman" w:hAnsi="Times New Roman" w:cs="Times New Roman"/>
          <w:sz w:val="24"/>
          <w:szCs w:val="24"/>
        </w:rPr>
        <w:t xml:space="preserve"> age of 9.  In Montgomery county 1,215 children are under the age of 9 with only 392 total spaces for child care listed with CCR&amp;R.</w:t>
      </w:r>
      <w:r w:rsidR="00FF31EB">
        <w:rPr>
          <w:rFonts w:ascii="Times New Roman" w:hAnsi="Times New Roman" w:cs="Times New Roman"/>
          <w:sz w:val="24"/>
          <w:szCs w:val="24"/>
        </w:rPr>
        <w:t xml:space="preserve">  </w:t>
      </w:r>
      <w:r w:rsidR="000813A9">
        <w:rPr>
          <w:rFonts w:ascii="Times New Roman" w:hAnsi="Times New Roman" w:cs="Times New Roman"/>
          <w:sz w:val="24"/>
          <w:szCs w:val="24"/>
        </w:rPr>
        <w:t>Due to lack of day care facilities in these communities, many children are unattended f</w:t>
      </w:r>
      <w:r w:rsidR="00B103FE">
        <w:rPr>
          <w:rFonts w:ascii="Times New Roman" w:hAnsi="Times New Roman" w:cs="Times New Roman"/>
          <w:sz w:val="24"/>
          <w:szCs w:val="24"/>
        </w:rPr>
        <w:t xml:space="preserve">rom the hours of 3:30-5:30.  </w:t>
      </w:r>
      <w:r w:rsidR="000E1C9D">
        <w:rPr>
          <w:rFonts w:ascii="Times New Roman" w:hAnsi="Times New Roman" w:cs="Times New Roman"/>
          <w:sz w:val="24"/>
          <w:szCs w:val="24"/>
        </w:rPr>
        <w:t xml:space="preserve">The average time rural children spend alone and unsupervised during the week is 7 hours (America after 3PM: Rural Communities).  </w:t>
      </w:r>
      <w:r w:rsidR="00FF31EB">
        <w:rPr>
          <w:rFonts w:ascii="Times New Roman" w:hAnsi="Times New Roman" w:cs="Times New Roman"/>
          <w:sz w:val="24"/>
          <w:szCs w:val="24"/>
        </w:rPr>
        <w:t xml:space="preserve">The T-Wolf Kids Club offers a solution to working families.  Daycare providers around both communities consider themselves full with non-school aged children. </w:t>
      </w:r>
      <w:r>
        <w:rPr>
          <w:rFonts w:ascii="Times New Roman" w:hAnsi="Times New Roman" w:cs="Times New Roman"/>
          <w:sz w:val="24"/>
          <w:szCs w:val="24"/>
        </w:rPr>
        <w:t xml:space="preserve">  </w:t>
      </w:r>
    </w:p>
    <w:p w:rsidR="003410E4" w:rsidRDefault="003410E4" w:rsidP="00F61F8F">
      <w:pPr>
        <w:spacing w:after="0"/>
        <w:rPr>
          <w:rFonts w:ascii="Times New Roman" w:hAnsi="Times New Roman" w:cs="Times New Roman"/>
          <w:sz w:val="24"/>
          <w:szCs w:val="24"/>
        </w:rPr>
      </w:pPr>
    </w:p>
    <w:p w:rsidR="00E93B3E" w:rsidRDefault="003410E4" w:rsidP="00F61F8F">
      <w:pPr>
        <w:spacing w:after="0"/>
        <w:rPr>
          <w:rFonts w:ascii="Times New Roman" w:hAnsi="Times New Roman" w:cs="Times New Roman"/>
          <w:sz w:val="24"/>
          <w:szCs w:val="24"/>
        </w:rPr>
      </w:pPr>
      <w:r>
        <w:rPr>
          <w:rFonts w:ascii="Times New Roman" w:hAnsi="Times New Roman" w:cs="Times New Roman"/>
          <w:sz w:val="24"/>
          <w:szCs w:val="24"/>
        </w:rPr>
        <w:t>Many students in our population are identified at-risk due to many specific indicators in which the school district assesses annually.  This data includes, but is not limited to daily average attendance, low standardized test scores, eligibility for free/reduced lunch prices, grades, behavioral issues, bullying incide</w:t>
      </w:r>
      <w:r w:rsidR="000813A9">
        <w:rPr>
          <w:rFonts w:ascii="Times New Roman" w:hAnsi="Times New Roman" w:cs="Times New Roman"/>
          <w:sz w:val="24"/>
          <w:szCs w:val="24"/>
        </w:rPr>
        <w:t>nts and family situations.  These district</w:t>
      </w:r>
      <w:r>
        <w:rPr>
          <w:rFonts w:ascii="Times New Roman" w:hAnsi="Times New Roman" w:cs="Times New Roman"/>
          <w:sz w:val="24"/>
          <w:szCs w:val="24"/>
        </w:rPr>
        <w:t>s</w:t>
      </w:r>
      <w:r w:rsidR="000813A9">
        <w:rPr>
          <w:rFonts w:ascii="Times New Roman" w:hAnsi="Times New Roman" w:cs="Times New Roman"/>
          <w:sz w:val="24"/>
          <w:szCs w:val="24"/>
        </w:rPr>
        <w:t>’</w:t>
      </w:r>
      <w:r>
        <w:rPr>
          <w:rFonts w:ascii="Times New Roman" w:hAnsi="Times New Roman" w:cs="Times New Roman"/>
          <w:sz w:val="24"/>
          <w:szCs w:val="24"/>
        </w:rPr>
        <w:t xml:space="preserve"> at-risk team determines students who are on the at-risk roster by identifying two or more risk factors.</w:t>
      </w:r>
    </w:p>
    <w:p w:rsidR="006655AE" w:rsidRDefault="006655AE" w:rsidP="00F61F8F">
      <w:pPr>
        <w:spacing w:after="0"/>
        <w:rPr>
          <w:rFonts w:ascii="Times New Roman" w:hAnsi="Times New Roman" w:cs="Times New Roman"/>
          <w:sz w:val="24"/>
          <w:szCs w:val="24"/>
        </w:rPr>
      </w:pPr>
    </w:p>
    <w:p w:rsidR="003410E4" w:rsidRDefault="00E93B3E" w:rsidP="00F61F8F">
      <w:pPr>
        <w:spacing w:after="0"/>
        <w:rPr>
          <w:rFonts w:ascii="Times New Roman" w:hAnsi="Times New Roman" w:cs="Times New Roman"/>
          <w:sz w:val="24"/>
          <w:szCs w:val="24"/>
        </w:rPr>
      </w:pPr>
      <w:r>
        <w:rPr>
          <w:rFonts w:ascii="Times New Roman" w:hAnsi="Times New Roman" w:cs="Times New Roman"/>
          <w:sz w:val="24"/>
          <w:szCs w:val="24"/>
        </w:rPr>
        <w:t>At-Risk Program Service Data</w:t>
      </w:r>
      <w:r w:rsidR="000E1C9D">
        <w:rPr>
          <w:rFonts w:ascii="Times New Roman" w:hAnsi="Times New Roman" w:cs="Times New Roman"/>
          <w:sz w:val="24"/>
          <w:szCs w:val="24"/>
        </w:rPr>
        <w:t>: Fall</w:t>
      </w:r>
      <w:r>
        <w:rPr>
          <w:rFonts w:ascii="Times New Roman" w:hAnsi="Times New Roman" w:cs="Times New Roman"/>
          <w:sz w:val="24"/>
          <w:szCs w:val="24"/>
        </w:rPr>
        <w:t xml:space="preserve"> 2017</w:t>
      </w:r>
      <w:r w:rsidR="003410E4">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3410E4" w:rsidTr="003410E4">
        <w:tc>
          <w:tcPr>
            <w:tcW w:w="1558" w:type="dxa"/>
          </w:tcPr>
          <w:p w:rsidR="003410E4" w:rsidRPr="003410E4" w:rsidRDefault="003410E4" w:rsidP="00F61F8F">
            <w:pPr>
              <w:rPr>
                <w:rFonts w:ascii="Times New Roman" w:hAnsi="Times New Roman" w:cs="Times New Roman"/>
                <w:b/>
                <w:sz w:val="24"/>
                <w:szCs w:val="24"/>
              </w:rPr>
            </w:pPr>
            <w:r w:rsidRPr="003410E4">
              <w:rPr>
                <w:rFonts w:ascii="Times New Roman" w:hAnsi="Times New Roman" w:cs="Times New Roman"/>
                <w:b/>
                <w:sz w:val="24"/>
                <w:szCs w:val="24"/>
              </w:rPr>
              <w:t>Grade</w:t>
            </w:r>
          </w:p>
        </w:tc>
        <w:tc>
          <w:tcPr>
            <w:tcW w:w="1558" w:type="dxa"/>
          </w:tcPr>
          <w:p w:rsidR="003410E4" w:rsidRPr="003410E4" w:rsidRDefault="003410E4" w:rsidP="00F61F8F">
            <w:pPr>
              <w:rPr>
                <w:rFonts w:ascii="Times New Roman" w:hAnsi="Times New Roman" w:cs="Times New Roman"/>
                <w:b/>
                <w:sz w:val="24"/>
                <w:szCs w:val="24"/>
              </w:rPr>
            </w:pPr>
            <w:r w:rsidRPr="003410E4">
              <w:rPr>
                <w:rFonts w:ascii="Times New Roman" w:hAnsi="Times New Roman" w:cs="Times New Roman"/>
                <w:b/>
                <w:sz w:val="24"/>
                <w:szCs w:val="24"/>
              </w:rPr>
              <w:t>Total</w:t>
            </w:r>
          </w:p>
        </w:tc>
        <w:tc>
          <w:tcPr>
            <w:tcW w:w="1558" w:type="dxa"/>
          </w:tcPr>
          <w:p w:rsidR="003410E4" w:rsidRPr="003410E4" w:rsidRDefault="003410E4" w:rsidP="00F61F8F">
            <w:pPr>
              <w:rPr>
                <w:rFonts w:ascii="Times New Roman" w:hAnsi="Times New Roman" w:cs="Times New Roman"/>
                <w:b/>
                <w:sz w:val="24"/>
                <w:szCs w:val="24"/>
              </w:rPr>
            </w:pPr>
            <w:r w:rsidRPr="003410E4">
              <w:rPr>
                <w:rFonts w:ascii="Times New Roman" w:hAnsi="Times New Roman" w:cs="Times New Roman"/>
                <w:b/>
                <w:sz w:val="24"/>
                <w:szCs w:val="24"/>
              </w:rPr>
              <w:t>Identified</w:t>
            </w:r>
          </w:p>
        </w:tc>
        <w:tc>
          <w:tcPr>
            <w:tcW w:w="1558" w:type="dxa"/>
          </w:tcPr>
          <w:p w:rsidR="003410E4" w:rsidRPr="003410E4" w:rsidRDefault="003410E4" w:rsidP="00F61F8F">
            <w:pPr>
              <w:rPr>
                <w:rFonts w:ascii="Times New Roman" w:hAnsi="Times New Roman" w:cs="Times New Roman"/>
                <w:b/>
                <w:sz w:val="24"/>
                <w:szCs w:val="24"/>
              </w:rPr>
            </w:pPr>
            <w:r w:rsidRPr="003410E4">
              <w:rPr>
                <w:rFonts w:ascii="Times New Roman" w:hAnsi="Times New Roman" w:cs="Times New Roman"/>
                <w:b/>
                <w:sz w:val="24"/>
                <w:szCs w:val="24"/>
              </w:rPr>
              <w:t>% At-risk</w:t>
            </w:r>
          </w:p>
        </w:tc>
        <w:tc>
          <w:tcPr>
            <w:tcW w:w="1559" w:type="dxa"/>
          </w:tcPr>
          <w:p w:rsidR="003410E4" w:rsidRPr="003410E4" w:rsidRDefault="003410E4" w:rsidP="00F61F8F">
            <w:pPr>
              <w:rPr>
                <w:rFonts w:ascii="Times New Roman" w:hAnsi="Times New Roman" w:cs="Times New Roman"/>
                <w:b/>
                <w:sz w:val="24"/>
                <w:szCs w:val="24"/>
              </w:rPr>
            </w:pPr>
            <w:r w:rsidRPr="003410E4">
              <w:rPr>
                <w:rFonts w:ascii="Times New Roman" w:hAnsi="Times New Roman" w:cs="Times New Roman"/>
                <w:b/>
                <w:sz w:val="24"/>
                <w:szCs w:val="24"/>
              </w:rPr>
              <w:t># Receiving Services</w:t>
            </w:r>
          </w:p>
        </w:tc>
        <w:tc>
          <w:tcPr>
            <w:tcW w:w="1559" w:type="dxa"/>
          </w:tcPr>
          <w:p w:rsidR="003410E4" w:rsidRPr="003410E4" w:rsidRDefault="003410E4" w:rsidP="00F61F8F">
            <w:pPr>
              <w:rPr>
                <w:rFonts w:ascii="Times New Roman" w:hAnsi="Times New Roman" w:cs="Times New Roman"/>
                <w:b/>
                <w:sz w:val="24"/>
                <w:szCs w:val="24"/>
              </w:rPr>
            </w:pPr>
            <w:r w:rsidRPr="003410E4">
              <w:rPr>
                <w:rFonts w:ascii="Times New Roman" w:hAnsi="Times New Roman" w:cs="Times New Roman"/>
                <w:b/>
                <w:sz w:val="24"/>
                <w:szCs w:val="24"/>
              </w:rPr>
              <w:t>% Receiving Services</w:t>
            </w:r>
          </w:p>
        </w:tc>
      </w:tr>
      <w:tr w:rsidR="003410E4" w:rsidTr="003410E4">
        <w:tc>
          <w:tcPr>
            <w:tcW w:w="1558" w:type="dxa"/>
          </w:tcPr>
          <w:p w:rsidR="003410E4" w:rsidRPr="003410E4" w:rsidRDefault="003410E4" w:rsidP="00F61F8F">
            <w:pPr>
              <w:rPr>
                <w:rFonts w:ascii="Times New Roman" w:hAnsi="Times New Roman" w:cs="Times New Roman"/>
                <w:b/>
                <w:sz w:val="24"/>
                <w:szCs w:val="24"/>
              </w:rPr>
            </w:pPr>
            <w:r w:rsidRPr="003410E4">
              <w:rPr>
                <w:rFonts w:ascii="Times New Roman" w:hAnsi="Times New Roman" w:cs="Times New Roman"/>
                <w:b/>
                <w:sz w:val="24"/>
                <w:szCs w:val="24"/>
              </w:rPr>
              <w:t>PreK-5</w:t>
            </w:r>
          </w:p>
        </w:tc>
        <w:tc>
          <w:tcPr>
            <w:tcW w:w="1558" w:type="dxa"/>
          </w:tcPr>
          <w:p w:rsidR="003410E4" w:rsidRDefault="003410E4" w:rsidP="00F61F8F">
            <w:pPr>
              <w:rPr>
                <w:rFonts w:ascii="Times New Roman" w:hAnsi="Times New Roman" w:cs="Times New Roman"/>
                <w:sz w:val="24"/>
                <w:szCs w:val="24"/>
              </w:rPr>
            </w:pPr>
            <w:r>
              <w:rPr>
                <w:rFonts w:ascii="Times New Roman" w:hAnsi="Times New Roman" w:cs="Times New Roman"/>
                <w:sz w:val="24"/>
                <w:szCs w:val="24"/>
              </w:rPr>
              <w:t>399</w:t>
            </w:r>
          </w:p>
        </w:tc>
        <w:tc>
          <w:tcPr>
            <w:tcW w:w="1558" w:type="dxa"/>
          </w:tcPr>
          <w:p w:rsidR="003410E4" w:rsidRDefault="003410E4" w:rsidP="00F61F8F">
            <w:pPr>
              <w:rPr>
                <w:rFonts w:ascii="Times New Roman" w:hAnsi="Times New Roman" w:cs="Times New Roman"/>
                <w:sz w:val="24"/>
                <w:szCs w:val="24"/>
              </w:rPr>
            </w:pPr>
            <w:r>
              <w:rPr>
                <w:rFonts w:ascii="Times New Roman" w:hAnsi="Times New Roman" w:cs="Times New Roman"/>
                <w:sz w:val="24"/>
                <w:szCs w:val="24"/>
              </w:rPr>
              <w:t>257</w:t>
            </w:r>
          </w:p>
        </w:tc>
        <w:tc>
          <w:tcPr>
            <w:tcW w:w="1558" w:type="dxa"/>
          </w:tcPr>
          <w:p w:rsidR="003410E4" w:rsidRDefault="003410E4" w:rsidP="00F61F8F">
            <w:pPr>
              <w:rPr>
                <w:rFonts w:ascii="Times New Roman" w:hAnsi="Times New Roman" w:cs="Times New Roman"/>
                <w:sz w:val="24"/>
                <w:szCs w:val="24"/>
              </w:rPr>
            </w:pPr>
            <w:r>
              <w:rPr>
                <w:rFonts w:ascii="Times New Roman" w:hAnsi="Times New Roman" w:cs="Times New Roman"/>
                <w:sz w:val="24"/>
                <w:szCs w:val="24"/>
              </w:rPr>
              <w:t>64%</w:t>
            </w:r>
          </w:p>
        </w:tc>
        <w:tc>
          <w:tcPr>
            <w:tcW w:w="1559" w:type="dxa"/>
          </w:tcPr>
          <w:p w:rsidR="003410E4" w:rsidRDefault="003410E4" w:rsidP="00F61F8F">
            <w:pPr>
              <w:rPr>
                <w:rFonts w:ascii="Times New Roman" w:hAnsi="Times New Roman" w:cs="Times New Roman"/>
                <w:sz w:val="24"/>
                <w:szCs w:val="24"/>
              </w:rPr>
            </w:pPr>
            <w:r>
              <w:rPr>
                <w:rFonts w:ascii="Times New Roman" w:hAnsi="Times New Roman" w:cs="Times New Roman"/>
                <w:sz w:val="24"/>
                <w:szCs w:val="24"/>
              </w:rPr>
              <w:t>18</w:t>
            </w:r>
          </w:p>
        </w:tc>
        <w:tc>
          <w:tcPr>
            <w:tcW w:w="1559" w:type="dxa"/>
          </w:tcPr>
          <w:p w:rsidR="003410E4" w:rsidRDefault="003410E4" w:rsidP="00F61F8F">
            <w:pPr>
              <w:rPr>
                <w:rFonts w:ascii="Times New Roman" w:hAnsi="Times New Roman" w:cs="Times New Roman"/>
                <w:sz w:val="24"/>
                <w:szCs w:val="24"/>
              </w:rPr>
            </w:pPr>
            <w:r>
              <w:rPr>
                <w:rFonts w:ascii="Times New Roman" w:hAnsi="Times New Roman" w:cs="Times New Roman"/>
                <w:sz w:val="24"/>
                <w:szCs w:val="24"/>
              </w:rPr>
              <w:t>14%</w:t>
            </w:r>
          </w:p>
        </w:tc>
      </w:tr>
      <w:tr w:rsidR="003410E4" w:rsidTr="003410E4">
        <w:tc>
          <w:tcPr>
            <w:tcW w:w="1558" w:type="dxa"/>
          </w:tcPr>
          <w:p w:rsidR="003410E4" w:rsidRPr="003410E4" w:rsidRDefault="003410E4" w:rsidP="00F61F8F">
            <w:pPr>
              <w:rPr>
                <w:rFonts w:ascii="Times New Roman" w:hAnsi="Times New Roman" w:cs="Times New Roman"/>
                <w:b/>
                <w:sz w:val="24"/>
                <w:szCs w:val="24"/>
              </w:rPr>
            </w:pPr>
            <w:r w:rsidRPr="003410E4">
              <w:rPr>
                <w:rFonts w:ascii="Times New Roman" w:hAnsi="Times New Roman" w:cs="Times New Roman"/>
                <w:b/>
                <w:sz w:val="24"/>
                <w:szCs w:val="24"/>
              </w:rPr>
              <w:t>6-8</w:t>
            </w:r>
          </w:p>
        </w:tc>
        <w:tc>
          <w:tcPr>
            <w:tcW w:w="1558" w:type="dxa"/>
          </w:tcPr>
          <w:p w:rsidR="003410E4" w:rsidRDefault="003410E4" w:rsidP="00F61F8F">
            <w:pPr>
              <w:rPr>
                <w:rFonts w:ascii="Times New Roman" w:hAnsi="Times New Roman" w:cs="Times New Roman"/>
                <w:sz w:val="24"/>
                <w:szCs w:val="24"/>
              </w:rPr>
            </w:pPr>
            <w:r>
              <w:rPr>
                <w:rFonts w:ascii="Times New Roman" w:hAnsi="Times New Roman" w:cs="Times New Roman"/>
                <w:sz w:val="24"/>
                <w:szCs w:val="24"/>
              </w:rPr>
              <w:t>154</w:t>
            </w:r>
          </w:p>
        </w:tc>
        <w:tc>
          <w:tcPr>
            <w:tcW w:w="1558" w:type="dxa"/>
          </w:tcPr>
          <w:p w:rsidR="003410E4" w:rsidRDefault="003410E4" w:rsidP="00F61F8F">
            <w:pPr>
              <w:rPr>
                <w:rFonts w:ascii="Times New Roman" w:hAnsi="Times New Roman" w:cs="Times New Roman"/>
                <w:sz w:val="24"/>
                <w:szCs w:val="24"/>
              </w:rPr>
            </w:pPr>
            <w:r>
              <w:rPr>
                <w:rFonts w:ascii="Times New Roman" w:hAnsi="Times New Roman" w:cs="Times New Roman"/>
                <w:sz w:val="24"/>
                <w:szCs w:val="24"/>
              </w:rPr>
              <w:t>79</w:t>
            </w:r>
          </w:p>
        </w:tc>
        <w:tc>
          <w:tcPr>
            <w:tcW w:w="1558" w:type="dxa"/>
          </w:tcPr>
          <w:p w:rsidR="003410E4" w:rsidRDefault="00E93B3E" w:rsidP="00F61F8F">
            <w:pPr>
              <w:rPr>
                <w:rFonts w:ascii="Times New Roman" w:hAnsi="Times New Roman" w:cs="Times New Roman"/>
                <w:sz w:val="24"/>
                <w:szCs w:val="24"/>
              </w:rPr>
            </w:pPr>
            <w:r>
              <w:rPr>
                <w:rFonts w:ascii="Times New Roman" w:hAnsi="Times New Roman" w:cs="Times New Roman"/>
                <w:sz w:val="24"/>
                <w:szCs w:val="24"/>
              </w:rPr>
              <w:t>51%</w:t>
            </w:r>
          </w:p>
        </w:tc>
        <w:tc>
          <w:tcPr>
            <w:tcW w:w="1559" w:type="dxa"/>
          </w:tcPr>
          <w:p w:rsidR="003410E4" w:rsidRDefault="00E93B3E" w:rsidP="00F61F8F">
            <w:pPr>
              <w:rPr>
                <w:rFonts w:ascii="Times New Roman" w:hAnsi="Times New Roman" w:cs="Times New Roman"/>
                <w:sz w:val="24"/>
                <w:szCs w:val="24"/>
              </w:rPr>
            </w:pPr>
            <w:r>
              <w:rPr>
                <w:rFonts w:ascii="Times New Roman" w:hAnsi="Times New Roman" w:cs="Times New Roman"/>
                <w:sz w:val="24"/>
                <w:szCs w:val="24"/>
              </w:rPr>
              <w:t>42</w:t>
            </w:r>
          </w:p>
        </w:tc>
        <w:tc>
          <w:tcPr>
            <w:tcW w:w="1559" w:type="dxa"/>
          </w:tcPr>
          <w:p w:rsidR="003410E4" w:rsidRDefault="00E93B3E" w:rsidP="00F61F8F">
            <w:pPr>
              <w:rPr>
                <w:rFonts w:ascii="Times New Roman" w:hAnsi="Times New Roman" w:cs="Times New Roman"/>
                <w:sz w:val="24"/>
                <w:szCs w:val="24"/>
              </w:rPr>
            </w:pPr>
            <w:r>
              <w:rPr>
                <w:rFonts w:ascii="Times New Roman" w:hAnsi="Times New Roman" w:cs="Times New Roman"/>
                <w:sz w:val="24"/>
                <w:szCs w:val="24"/>
              </w:rPr>
              <w:t>53%</w:t>
            </w:r>
          </w:p>
        </w:tc>
      </w:tr>
      <w:tr w:rsidR="003410E4" w:rsidTr="003410E4">
        <w:tc>
          <w:tcPr>
            <w:tcW w:w="1558" w:type="dxa"/>
          </w:tcPr>
          <w:p w:rsidR="003410E4" w:rsidRPr="003410E4" w:rsidRDefault="003410E4" w:rsidP="00F61F8F">
            <w:pPr>
              <w:rPr>
                <w:rFonts w:ascii="Times New Roman" w:hAnsi="Times New Roman" w:cs="Times New Roman"/>
                <w:b/>
                <w:sz w:val="24"/>
                <w:szCs w:val="24"/>
              </w:rPr>
            </w:pPr>
            <w:r w:rsidRPr="003410E4">
              <w:rPr>
                <w:rFonts w:ascii="Times New Roman" w:hAnsi="Times New Roman" w:cs="Times New Roman"/>
                <w:b/>
                <w:sz w:val="24"/>
                <w:szCs w:val="24"/>
              </w:rPr>
              <w:t>9-12</w:t>
            </w:r>
          </w:p>
        </w:tc>
        <w:tc>
          <w:tcPr>
            <w:tcW w:w="1558" w:type="dxa"/>
          </w:tcPr>
          <w:p w:rsidR="003410E4" w:rsidRDefault="00E93B3E" w:rsidP="00F61F8F">
            <w:pPr>
              <w:rPr>
                <w:rFonts w:ascii="Times New Roman" w:hAnsi="Times New Roman" w:cs="Times New Roman"/>
                <w:sz w:val="24"/>
                <w:szCs w:val="24"/>
              </w:rPr>
            </w:pPr>
            <w:r>
              <w:rPr>
                <w:rFonts w:ascii="Times New Roman" w:hAnsi="Times New Roman" w:cs="Times New Roman"/>
                <w:sz w:val="24"/>
                <w:szCs w:val="24"/>
              </w:rPr>
              <w:t>190</w:t>
            </w:r>
          </w:p>
        </w:tc>
        <w:tc>
          <w:tcPr>
            <w:tcW w:w="1558" w:type="dxa"/>
          </w:tcPr>
          <w:p w:rsidR="003410E4" w:rsidRDefault="00E93B3E" w:rsidP="00F61F8F">
            <w:pPr>
              <w:rPr>
                <w:rFonts w:ascii="Times New Roman" w:hAnsi="Times New Roman" w:cs="Times New Roman"/>
                <w:sz w:val="24"/>
                <w:szCs w:val="24"/>
              </w:rPr>
            </w:pPr>
            <w:r>
              <w:rPr>
                <w:rFonts w:ascii="Times New Roman" w:hAnsi="Times New Roman" w:cs="Times New Roman"/>
                <w:sz w:val="24"/>
                <w:szCs w:val="24"/>
              </w:rPr>
              <w:t>91</w:t>
            </w:r>
          </w:p>
        </w:tc>
        <w:tc>
          <w:tcPr>
            <w:tcW w:w="1558" w:type="dxa"/>
          </w:tcPr>
          <w:p w:rsidR="003410E4" w:rsidRDefault="00E93B3E" w:rsidP="00F61F8F">
            <w:pPr>
              <w:rPr>
                <w:rFonts w:ascii="Times New Roman" w:hAnsi="Times New Roman" w:cs="Times New Roman"/>
                <w:sz w:val="24"/>
                <w:szCs w:val="24"/>
              </w:rPr>
            </w:pPr>
            <w:r>
              <w:rPr>
                <w:rFonts w:ascii="Times New Roman" w:hAnsi="Times New Roman" w:cs="Times New Roman"/>
                <w:sz w:val="24"/>
                <w:szCs w:val="24"/>
              </w:rPr>
              <w:t>47%</w:t>
            </w:r>
          </w:p>
        </w:tc>
        <w:tc>
          <w:tcPr>
            <w:tcW w:w="1559" w:type="dxa"/>
          </w:tcPr>
          <w:p w:rsidR="003410E4" w:rsidRDefault="00E93B3E" w:rsidP="00F61F8F">
            <w:pPr>
              <w:rPr>
                <w:rFonts w:ascii="Times New Roman" w:hAnsi="Times New Roman" w:cs="Times New Roman"/>
                <w:sz w:val="24"/>
                <w:szCs w:val="24"/>
              </w:rPr>
            </w:pPr>
            <w:r>
              <w:rPr>
                <w:rFonts w:ascii="Times New Roman" w:hAnsi="Times New Roman" w:cs="Times New Roman"/>
                <w:sz w:val="24"/>
                <w:szCs w:val="24"/>
              </w:rPr>
              <w:t>39</w:t>
            </w:r>
          </w:p>
        </w:tc>
        <w:tc>
          <w:tcPr>
            <w:tcW w:w="1559" w:type="dxa"/>
          </w:tcPr>
          <w:p w:rsidR="003410E4" w:rsidRDefault="00E93B3E" w:rsidP="00F61F8F">
            <w:pPr>
              <w:rPr>
                <w:rFonts w:ascii="Times New Roman" w:hAnsi="Times New Roman" w:cs="Times New Roman"/>
                <w:sz w:val="24"/>
                <w:szCs w:val="24"/>
              </w:rPr>
            </w:pPr>
            <w:r>
              <w:rPr>
                <w:rFonts w:ascii="Times New Roman" w:hAnsi="Times New Roman" w:cs="Times New Roman"/>
                <w:sz w:val="24"/>
                <w:szCs w:val="24"/>
              </w:rPr>
              <w:t>42%</w:t>
            </w:r>
          </w:p>
        </w:tc>
      </w:tr>
      <w:tr w:rsidR="003410E4" w:rsidTr="003410E4">
        <w:tc>
          <w:tcPr>
            <w:tcW w:w="1558" w:type="dxa"/>
          </w:tcPr>
          <w:p w:rsidR="003410E4" w:rsidRPr="003410E4" w:rsidRDefault="003410E4" w:rsidP="00F61F8F">
            <w:pPr>
              <w:rPr>
                <w:rFonts w:ascii="Times New Roman" w:hAnsi="Times New Roman" w:cs="Times New Roman"/>
                <w:b/>
                <w:sz w:val="24"/>
                <w:szCs w:val="24"/>
              </w:rPr>
            </w:pPr>
            <w:r w:rsidRPr="003410E4">
              <w:rPr>
                <w:rFonts w:ascii="Times New Roman" w:hAnsi="Times New Roman" w:cs="Times New Roman"/>
                <w:b/>
                <w:sz w:val="24"/>
                <w:szCs w:val="24"/>
              </w:rPr>
              <w:t>Totals</w:t>
            </w:r>
          </w:p>
        </w:tc>
        <w:tc>
          <w:tcPr>
            <w:tcW w:w="1558" w:type="dxa"/>
          </w:tcPr>
          <w:p w:rsidR="003410E4" w:rsidRDefault="00E93B3E" w:rsidP="00F61F8F">
            <w:pPr>
              <w:rPr>
                <w:rFonts w:ascii="Times New Roman" w:hAnsi="Times New Roman" w:cs="Times New Roman"/>
                <w:sz w:val="24"/>
                <w:szCs w:val="24"/>
              </w:rPr>
            </w:pPr>
            <w:r>
              <w:rPr>
                <w:rFonts w:ascii="Times New Roman" w:hAnsi="Times New Roman" w:cs="Times New Roman"/>
                <w:sz w:val="24"/>
                <w:szCs w:val="24"/>
              </w:rPr>
              <w:t>743</w:t>
            </w:r>
          </w:p>
        </w:tc>
        <w:tc>
          <w:tcPr>
            <w:tcW w:w="1558" w:type="dxa"/>
          </w:tcPr>
          <w:p w:rsidR="003410E4" w:rsidRDefault="00E93B3E" w:rsidP="00F61F8F">
            <w:pPr>
              <w:rPr>
                <w:rFonts w:ascii="Times New Roman" w:hAnsi="Times New Roman" w:cs="Times New Roman"/>
                <w:sz w:val="24"/>
                <w:szCs w:val="24"/>
              </w:rPr>
            </w:pPr>
            <w:r>
              <w:rPr>
                <w:rFonts w:ascii="Times New Roman" w:hAnsi="Times New Roman" w:cs="Times New Roman"/>
                <w:sz w:val="24"/>
                <w:szCs w:val="24"/>
              </w:rPr>
              <w:t>427</w:t>
            </w:r>
          </w:p>
        </w:tc>
        <w:tc>
          <w:tcPr>
            <w:tcW w:w="1558" w:type="dxa"/>
          </w:tcPr>
          <w:p w:rsidR="003410E4" w:rsidRDefault="00E93B3E" w:rsidP="00F61F8F">
            <w:pPr>
              <w:rPr>
                <w:rFonts w:ascii="Times New Roman" w:hAnsi="Times New Roman" w:cs="Times New Roman"/>
                <w:sz w:val="24"/>
                <w:szCs w:val="24"/>
              </w:rPr>
            </w:pPr>
            <w:r>
              <w:rPr>
                <w:rFonts w:ascii="Times New Roman" w:hAnsi="Times New Roman" w:cs="Times New Roman"/>
                <w:sz w:val="24"/>
                <w:szCs w:val="24"/>
              </w:rPr>
              <w:t>57%</w:t>
            </w:r>
          </w:p>
        </w:tc>
        <w:tc>
          <w:tcPr>
            <w:tcW w:w="1559" w:type="dxa"/>
          </w:tcPr>
          <w:p w:rsidR="003410E4" w:rsidRDefault="00E93B3E" w:rsidP="00F61F8F">
            <w:pPr>
              <w:rPr>
                <w:rFonts w:ascii="Times New Roman" w:hAnsi="Times New Roman" w:cs="Times New Roman"/>
                <w:sz w:val="24"/>
                <w:szCs w:val="24"/>
              </w:rPr>
            </w:pPr>
            <w:r>
              <w:rPr>
                <w:rFonts w:ascii="Times New Roman" w:hAnsi="Times New Roman" w:cs="Times New Roman"/>
                <w:sz w:val="24"/>
                <w:szCs w:val="24"/>
              </w:rPr>
              <w:t>99</w:t>
            </w:r>
          </w:p>
        </w:tc>
        <w:tc>
          <w:tcPr>
            <w:tcW w:w="1559" w:type="dxa"/>
          </w:tcPr>
          <w:p w:rsidR="003410E4" w:rsidRDefault="00E93B3E" w:rsidP="00F61F8F">
            <w:pPr>
              <w:rPr>
                <w:rFonts w:ascii="Times New Roman" w:hAnsi="Times New Roman" w:cs="Times New Roman"/>
                <w:sz w:val="24"/>
                <w:szCs w:val="24"/>
              </w:rPr>
            </w:pPr>
            <w:r>
              <w:rPr>
                <w:rFonts w:ascii="Times New Roman" w:hAnsi="Times New Roman" w:cs="Times New Roman"/>
                <w:sz w:val="24"/>
                <w:szCs w:val="24"/>
              </w:rPr>
              <w:t>23%</w:t>
            </w:r>
          </w:p>
        </w:tc>
      </w:tr>
    </w:tbl>
    <w:p w:rsidR="00511829" w:rsidRPr="00FF31EB" w:rsidRDefault="001F368A" w:rsidP="00FF31EB">
      <w:pPr>
        <w:spacing w:after="0"/>
        <w:rPr>
          <w:rFonts w:ascii="Times New Roman" w:hAnsi="Times New Roman" w:cs="Times New Roman"/>
          <w:sz w:val="24"/>
          <w:szCs w:val="24"/>
          <w:u w:val="single"/>
        </w:rPr>
      </w:pPr>
      <w:r w:rsidRPr="00FF31EB">
        <w:rPr>
          <w:rFonts w:ascii="Times New Roman" w:hAnsi="Times New Roman" w:cs="Times New Roman"/>
          <w:sz w:val="24"/>
          <w:szCs w:val="24"/>
          <w:u w:val="single"/>
        </w:rPr>
        <w:lastRenderedPageBreak/>
        <w:t>Absenteeism:</w:t>
      </w:r>
    </w:p>
    <w:p w:rsidR="00511829" w:rsidRDefault="00511829" w:rsidP="00FF31EB">
      <w:pPr>
        <w:spacing w:after="0"/>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 xml:space="preserve">In the </w:t>
      </w:r>
      <w:r w:rsidR="006655AE">
        <w:rPr>
          <w:rStyle w:val="apple-converted-space"/>
          <w:rFonts w:ascii="Times New Roman" w:hAnsi="Times New Roman" w:cs="Times New Roman"/>
          <w:color w:val="000000"/>
          <w:sz w:val="24"/>
          <w:szCs w:val="24"/>
          <w:shd w:val="clear" w:color="auto" w:fill="FFFFFF"/>
        </w:rPr>
        <w:t>2016</w:t>
      </w:r>
      <w:r w:rsidR="000E1C9D">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chronic absenteeism report released by the Iowa Department of Education, Corning and Villisca showed high numbers of students missing over 20 days of school.</w:t>
      </w:r>
    </w:p>
    <w:tbl>
      <w:tblPr>
        <w:tblStyle w:val="TableGrid"/>
        <w:tblW w:w="0" w:type="auto"/>
        <w:tblInd w:w="2230" w:type="dxa"/>
        <w:tblLook w:val="04A0" w:firstRow="1" w:lastRow="0" w:firstColumn="1" w:lastColumn="0" w:noHBand="0" w:noVBand="1"/>
      </w:tblPr>
      <w:tblGrid>
        <w:gridCol w:w="1795"/>
        <w:gridCol w:w="1080"/>
        <w:gridCol w:w="1170"/>
      </w:tblGrid>
      <w:tr w:rsidR="00511829" w:rsidTr="004412A0">
        <w:tc>
          <w:tcPr>
            <w:tcW w:w="1795" w:type="dxa"/>
          </w:tcPr>
          <w:p w:rsidR="00511829" w:rsidRDefault="00511829" w:rsidP="00FF31EB">
            <w:pPr>
              <w:rPr>
                <w:rStyle w:val="apple-converted-space"/>
                <w:rFonts w:ascii="Times New Roman" w:hAnsi="Times New Roman" w:cs="Times New Roman"/>
                <w:b/>
                <w:sz w:val="24"/>
                <w:szCs w:val="24"/>
                <w:u w:val="single"/>
              </w:rPr>
            </w:pPr>
            <w:r>
              <w:rPr>
                <w:rStyle w:val="apple-converted-space"/>
                <w:rFonts w:ascii="Times New Roman" w:hAnsi="Times New Roman" w:cs="Times New Roman"/>
                <w:b/>
                <w:sz w:val="24"/>
                <w:szCs w:val="24"/>
                <w:u w:val="single"/>
              </w:rPr>
              <w:t>Grades</w:t>
            </w:r>
          </w:p>
        </w:tc>
        <w:tc>
          <w:tcPr>
            <w:tcW w:w="1080" w:type="dxa"/>
          </w:tcPr>
          <w:p w:rsidR="00511829" w:rsidRDefault="00511829" w:rsidP="00FF31EB">
            <w:pPr>
              <w:rPr>
                <w:rStyle w:val="apple-converted-space"/>
                <w:rFonts w:ascii="Times New Roman" w:hAnsi="Times New Roman" w:cs="Times New Roman"/>
                <w:b/>
                <w:sz w:val="24"/>
                <w:szCs w:val="24"/>
                <w:u w:val="single"/>
              </w:rPr>
            </w:pPr>
            <w:r>
              <w:rPr>
                <w:rStyle w:val="apple-converted-space"/>
                <w:rFonts w:ascii="Times New Roman" w:hAnsi="Times New Roman" w:cs="Times New Roman"/>
                <w:b/>
                <w:sz w:val="24"/>
                <w:szCs w:val="24"/>
                <w:u w:val="single"/>
              </w:rPr>
              <w:t>Corning</w:t>
            </w:r>
          </w:p>
        </w:tc>
        <w:tc>
          <w:tcPr>
            <w:tcW w:w="1170" w:type="dxa"/>
          </w:tcPr>
          <w:p w:rsidR="00511829" w:rsidRPr="00511829" w:rsidRDefault="00511829" w:rsidP="00FF31EB">
            <w:pPr>
              <w:rPr>
                <w:rStyle w:val="apple-converted-space"/>
                <w:rFonts w:ascii="Times New Roman" w:hAnsi="Times New Roman" w:cs="Times New Roman"/>
                <w:sz w:val="24"/>
                <w:szCs w:val="24"/>
              </w:rPr>
            </w:pPr>
            <w:r>
              <w:rPr>
                <w:rStyle w:val="apple-converted-space"/>
                <w:rFonts w:ascii="Times New Roman" w:hAnsi="Times New Roman" w:cs="Times New Roman"/>
                <w:b/>
                <w:sz w:val="24"/>
                <w:szCs w:val="24"/>
                <w:u w:val="single"/>
              </w:rPr>
              <w:t>Villisca</w:t>
            </w:r>
          </w:p>
        </w:tc>
      </w:tr>
      <w:tr w:rsidR="00511829" w:rsidTr="004412A0">
        <w:tc>
          <w:tcPr>
            <w:tcW w:w="1795" w:type="dxa"/>
          </w:tcPr>
          <w:p w:rsidR="00511829" w:rsidRPr="00511829" w:rsidRDefault="00511829" w:rsidP="00FF31EB">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K-3</w:t>
            </w:r>
          </w:p>
        </w:tc>
        <w:tc>
          <w:tcPr>
            <w:tcW w:w="1080" w:type="dxa"/>
          </w:tcPr>
          <w:p w:rsidR="00511829" w:rsidRPr="00511829" w:rsidRDefault="00511829" w:rsidP="00FF31EB">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9%</w:t>
            </w:r>
          </w:p>
        </w:tc>
        <w:tc>
          <w:tcPr>
            <w:tcW w:w="1170" w:type="dxa"/>
          </w:tcPr>
          <w:p w:rsidR="00511829" w:rsidRPr="00511829" w:rsidRDefault="00511829" w:rsidP="00FF31EB">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5.3%</w:t>
            </w:r>
          </w:p>
        </w:tc>
      </w:tr>
      <w:tr w:rsidR="00511829" w:rsidTr="004412A0">
        <w:tc>
          <w:tcPr>
            <w:tcW w:w="1795" w:type="dxa"/>
          </w:tcPr>
          <w:p w:rsidR="00511829" w:rsidRPr="00511829" w:rsidRDefault="00511829" w:rsidP="00FF31EB">
            <w:pPr>
              <w:rPr>
                <w:rStyle w:val="apple-converted-space"/>
                <w:rFonts w:ascii="Times New Roman" w:hAnsi="Times New Roman" w:cs="Times New Roman"/>
                <w:sz w:val="24"/>
                <w:szCs w:val="24"/>
              </w:rPr>
            </w:pPr>
            <w:r w:rsidRPr="00511829">
              <w:rPr>
                <w:rStyle w:val="apple-converted-space"/>
                <w:rFonts w:ascii="Times New Roman" w:hAnsi="Times New Roman" w:cs="Times New Roman"/>
                <w:sz w:val="24"/>
                <w:szCs w:val="24"/>
              </w:rPr>
              <w:t>K-8</w:t>
            </w:r>
          </w:p>
        </w:tc>
        <w:tc>
          <w:tcPr>
            <w:tcW w:w="1080" w:type="dxa"/>
          </w:tcPr>
          <w:p w:rsidR="00511829" w:rsidRPr="00511829" w:rsidRDefault="00511829" w:rsidP="00FF31EB">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9.3%</w:t>
            </w:r>
          </w:p>
        </w:tc>
        <w:tc>
          <w:tcPr>
            <w:tcW w:w="1170" w:type="dxa"/>
          </w:tcPr>
          <w:p w:rsidR="00511829" w:rsidRPr="00511829" w:rsidRDefault="00511829" w:rsidP="00FF31EB">
            <w:pPr>
              <w:rPr>
                <w:rStyle w:val="apple-converted-space"/>
                <w:rFonts w:ascii="Times New Roman" w:hAnsi="Times New Roman" w:cs="Times New Roman"/>
                <w:sz w:val="24"/>
                <w:szCs w:val="24"/>
              </w:rPr>
            </w:pPr>
            <w:r w:rsidRPr="00511829">
              <w:rPr>
                <w:rStyle w:val="apple-converted-space"/>
                <w:rFonts w:ascii="Times New Roman" w:hAnsi="Times New Roman" w:cs="Times New Roman"/>
                <w:sz w:val="24"/>
                <w:szCs w:val="24"/>
              </w:rPr>
              <w:t>8.7%</w:t>
            </w:r>
          </w:p>
        </w:tc>
      </w:tr>
      <w:tr w:rsidR="00511829" w:rsidTr="004412A0">
        <w:tc>
          <w:tcPr>
            <w:tcW w:w="1795" w:type="dxa"/>
          </w:tcPr>
          <w:p w:rsidR="00511829" w:rsidRPr="00511829" w:rsidRDefault="00511829" w:rsidP="00FF31EB">
            <w:pPr>
              <w:rPr>
                <w:rStyle w:val="apple-converted-space"/>
                <w:rFonts w:ascii="Times New Roman" w:hAnsi="Times New Roman" w:cs="Times New Roman"/>
                <w:sz w:val="24"/>
                <w:szCs w:val="24"/>
              </w:rPr>
            </w:pPr>
            <w:r w:rsidRPr="00511829">
              <w:rPr>
                <w:rStyle w:val="apple-converted-space"/>
                <w:rFonts w:ascii="Times New Roman" w:hAnsi="Times New Roman" w:cs="Times New Roman"/>
                <w:sz w:val="24"/>
                <w:szCs w:val="24"/>
              </w:rPr>
              <w:t>K-12</w:t>
            </w:r>
          </w:p>
        </w:tc>
        <w:tc>
          <w:tcPr>
            <w:tcW w:w="1080" w:type="dxa"/>
          </w:tcPr>
          <w:p w:rsidR="00511829" w:rsidRPr="00511829" w:rsidRDefault="00511829" w:rsidP="00FF31EB">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15.1%</w:t>
            </w:r>
          </w:p>
        </w:tc>
        <w:tc>
          <w:tcPr>
            <w:tcW w:w="1170" w:type="dxa"/>
          </w:tcPr>
          <w:p w:rsidR="00511829" w:rsidRPr="00511829" w:rsidRDefault="00511829" w:rsidP="00FF31EB">
            <w:pPr>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8.7%</w:t>
            </w:r>
          </w:p>
        </w:tc>
      </w:tr>
    </w:tbl>
    <w:p w:rsidR="009F7492" w:rsidRDefault="00511829" w:rsidP="00FF31EB">
      <w:pPr>
        <w:spacing w:after="0"/>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These high percentages at the K-3 level show a need for an intervention for the families o</w:t>
      </w:r>
      <w:r w:rsidR="004412A0">
        <w:rPr>
          <w:rStyle w:val="apple-converted-space"/>
          <w:rFonts w:ascii="Times New Roman" w:hAnsi="Times New Roman" w:cs="Times New Roman"/>
          <w:sz w:val="24"/>
          <w:szCs w:val="24"/>
        </w:rPr>
        <w:t xml:space="preserve">f children in early childhood education.  Research shows children who are chronically absent in preschool, kindergarten and first grade are much less likely to be reading on grade level at the end of third grade, according </w:t>
      </w:r>
      <w:r w:rsidR="006D5925">
        <w:rPr>
          <w:rStyle w:val="apple-converted-space"/>
          <w:rFonts w:ascii="Times New Roman" w:hAnsi="Times New Roman" w:cs="Times New Roman"/>
          <w:sz w:val="24"/>
          <w:szCs w:val="24"/>
        </w:rPr>
        <w:t xml:space="preserve">to </w:t>
      </w:r>
      <w:r w:rsidR="004412A0">
        <w:rPr>
          <w:rStyle w:val="apple-converted-space"/>
          <w:rFonts w:ascii="Times New Roman" w:hAnsi="Times New Roman" w:cs="Times New Roman"/>
          <w:sz w:val="24"/>
          <w:szCs w:val="24"/>
        </w:rPr>
        <w:t>the Child and Family Policy Center.  This research also goe</w:t>
      </w:r>
      <w:r w:rsidR="006D5925">
        <w:rPr>
          <w:rStyle w:val="apple-converted-space"/>
          <w:rFonts w:ascii="Times New Roman" w:hAnsi="Times New Roman" w:cs="Times New Roman"/>
          <w:sz w:val="24"/>
          <w:szCs w:val="24"/>
        </w:rPr>
        <w:t xml:space="preserve">s on to state students who </w:t>
      </w:r>
      <w:r w:rsidR="00E93B3E">
        <w:rPr>
          <w:rStyle w:val="apple-converted-space"/>
          <w:rFonts w:ascii="Times New Roman" w:hAnsi="Times New Roman" w:cs="Times New Roman"/>
          <w:sz w:val="24"/>
          <w:szCs w:val="24"/>
        </w:rPr>
        <w:t>cannot</w:t>
      </w:r>
      <w:r w:rsidR="006D5925">
        <w:rPr>
          <w:rStyle w:val="apple-converted-space"/>
          <w:rFonts w:ascii="Times New Roman" w:hAnsi="Times New Roman" w:cs="Times New Roman"/>
          <w:sz w:val="24"/>
          <w:szCs w:val="24"/>
        </w:rPr>
        <w:t xml:space="preserve"> read at</w:t>
      </w:r>
      <w:r w:rsidR="004412A0">
        <w:rPr>
          <w:rStyle w:val="apple-converted-space"/>
          <w:rFonts w:ascii="Times New Roman" w:hAnsi="Times New Roman" w:cs="Times New Roman"/>
          <w:sz w:val="24"/>
          <w:szCs w:val="24"/>
        </w:rPr>
        <w:t xml:space="preserve"> grade level by third grade are four times more likely to drop out of high school.</w:t>
      </w:r>
      <w:r w:rsidR="00FF31EB">
        <w:rPr>
          <w:rStyle w:val="apple-converted-space"/>
          <w:rFonts w:ascii="Times New Roman" w:hAnsi="Times New Roman" w:cs="Times New Roman"/>
          <w:sz w:val="24"/>
          <w:szCs w:val="24"/>
        </w:rPr>
        <w:t xml:space="preserve">  </w:t>
      </w:r>
      <w:r w:rsidR="00955DB7">
        <w:rPr>
          <w:rStyle w:val="apple-converted-space"/>
          <w:rFonts w:ascii="Times New Roman" w:hAnsi="Times New Roman" w:cs="Times New Roman"/>
          <w:sz w:val="24"/>
          <w:szCs w:val="24"/>
        </w:rPr>
        <w:t>After school programs have also been proven to have a positive impact on younger students’ absences from the school day.</w:t>
      </w:r>
    </w:p>
    <w:p w:rsidR="00FF31EB" w:rsidRPr="00FF31EB" w:rsidRDefault="00FF31EB" w:rsidP="00FF31EB">
      <w:pPr>
        <w:spacing w:after="0"/>
        <w:rPr>
          <w:rFonts w:ascii="Times New Roman" w:hAnsi="Times New Roman" w:cs="Times New Roman"/>
          <w:sz w:val="24"/>
          <w:szCs w:val="24"/>
        </w:rPr>
      </w:pPr>
    </w:p>
    <w:p w:rsidR="009F7492" w:rsidRDefault="009F7492" w:rsidP="00FF31EB">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Transportation</w:t>
      </w:r>
    </w:p>
    <w:p w:rsidR="00FA26A6" w:rsidRDefault="009F7492" w:rsidP="00FF31EB">
      <w:pPr>
        <w:spacing w:after="0" w:line="240" w:lineRule="auto"/>
        <w:rPr>
          <w:rFonts w:ascii="Times New Roman" w:hAnsi="Times New Roman" w:cs="Times New Roman"/>
          <w:sz w:val="24"/>
          <w:szCs w:val="24"/>
        </w:rPr>
      </w:pPr>
      <w:r>
        <w:rPr>
          <w:rFonts w:ascii="Times New Roman" w:hAnsi="Times New Roman" w:cs="Times New Roman"/>
          <w:sz w:val="24"/>
          <w:szCs w:val="24"/>
        </w:rPr>
        <w:t>As rural school districts, large numbers of the Corning and Villisca Elementary students travel many miles to and from school each day.  Several bus routes push the one-hour time restriction.  Even those students on foot face difficulty getting to school as each town houses the elementary school on the outside edge of city limits.  Students living in the middle or opposite end of town may have a mile or more to walk</w:t>
      </w:r>
      <w:r w:rsidR="002157DC">
        <w:rPr>
          <w:rFonts w:ascii="Times New Roman" w:hAnsi="Times New Roman" w:cs="Times New Roman"/>
          <w:sz w:val="24"/>
          <w:szCs w:val="24"/>
        </w:rPr>
        <w:t>.  The district does provide</w:t>
      </w:r>
      <w:r>
        <w:rPr>
          <w:rFonts w:ascii="Times New Roman" w:hAnsi="Times New Roman" w:cs="Times New Roman"/>
          <w:sz w:val="24"/>
          <w:szCs w:val="24"/>
        </w:rPr>
        <w:t xml:space="preserve"> busing to and from school each day.  However, </w:t>
      </w:r>
      <w:r w:rsidR="00FF31EB">
        <w:rPr>
          <w:rFonts w:ascii="Times New Roman" w:hAnsi="Times New Roman" w:cs="Times New Roman"/>
          <w:sz w:val="24"/>
          <w:szCs w:val="24"/>
        </w:rPr>
        <w:t>after school activities are not widely available to many students due to the transportation barrier.  The elementary schools in both districts will be the site of each T-Wolf Kids Club.  This will be available immediately after school without the use of transportation.  Additionally, the district will make transportation home from the T-Wolf Kids Club available for rural students by running a bus to outlying communities and to bus stops in Corning and Villisca.  During summer school the T-Wolf Kids Club will also have a bus route in town and outlying communities.</w:t>
      </w:r>
    </w:p>
    <w:p w:rsidR="00FF31EB" w:rsidRPr="00FA26A6" w:rsidRDefault="00FF31EB" w:rsidP="00FF31EB">
      <w:pPr>
        <w:spacing w:after="0" w:line="240" w:lineRule="auto"/>
        <w:rPr>
          <w:rFonts w:ascii="Times New Roman" w:hAnsi="Times New Roman" w:cs="Times New Roman"/>
          <w:sz w:val="24"/>
          <w:szCs w:val="24"/>
        </w:rPr>
      </w:pPr>
    </w:p>
    <w:p w:rsidR="005A6051" w:rsidRDefault="002B27DF">
      <w:pPr>
        <w:rPr>
          <w:rFonts w:ascii="Times New Roman" w:hAnsi="Times New Roman" w:cs="Times New Roman"/>
          <w:sz w:val="24"/>
          <w:szCs w:val="24"/>
        </w:rPr>
      </w:pPr>
      <w:r w:rsidRPr="002B27DF">
        <w:rPr>
          <w:rFonts w:ascii="Times New Roman" w:hAnsi="Times New Roman" w:cs="Times New Roman"/>
          <w:b/>
          <w:sz w:val="24"/>
          <w:szCs w:val="24"/>
        </w:rPr>
        <w:t>2.2</w:t>
      </w:r>
      <w:r>
        <w:rPr>
          <w:rFonts w:ascii="Times New Roman" w:hAnsi="Times New Roman" w:cs="Times New Roman"/>
          <w:sz w:val="24"/>
          <w:szCs w:val="24"/>
        </w:rPr>
        <w:t xml:space="preserve"> </w:t>
      </w:r>
      <w:r w:rsidR="00911399">
        <w:rPr>
          <w:rFonts w:ascii="Times New Roman" w:hAnsi="Times New Roman" w:cs="Times New Roman"/>
          <w:sz w:val="24"/>
          <w:szCs w:val="24"/>
        </w:rPr>
        <w:t>During the mon</w:t>
      </w:r>
      <w:r w:rsidR="00E93B3E">
        <w:rPr>
          <w:rFonts w:ascii="Times New Roman" w:hAnsi="Times New Roman" w:cs="Times New Roman"/>
          <w:sz w:val="24"/>
          <w:szCs w:val="24"/>
        </w:rPr>
        <w:t>ths of October and November 2016</w:t>
      </w:r>
      <w:r w:rsidR="00911399">
        <w:rPr>
          <w:rFonts w:ascii="Times New Roman" w:hAnsi="Times New Roman" w:cs="Times New Roman"/>
          <w:sz w:val="24"/>
          <w:szCs w:val="24"/>
        </w:rPr>
        <w:t>, the school district hosted luncheons and evening meetings in both Villisca and Corning which included parents, teachers and community stakeholders to discuss the needs of the student and families as well as outline the proposed program.</w:t>
      </w:r>
      <w:r w:rsidR="00CE6023">
        <w:rPr>
          <w:rFonts w:ascii="Times New Roman" w:hAnsi="Times New Roman" w:cs="Times New Roman"/>
          <w:sz w:val="24"/>
          <w:szCs w:val="24"/>
        </w:rPr>
        <w:t xml:space="preserve">  The information from these meetings was disseminated to the community through parent letters, media sources, social media and other direct communication to businesses.  As exhibited by the numerous letters of support, the community recognizes the need and supports the program.  Through the use of volunteers, business and organization partnerships </w:t>
      </w:r>
      <w:r w:rsidR="005A6051">
        <w:rPr>
          <w:rFonts w:ascii="Times New Roman" w:hAnsi="Times New Roman" w:cs="Times New Roman"/>
          <w:sz w:val="24"/>
          <w:szCs w:val="24"/>
        </w:rPr>
        <w:t>and future financial donations, the T-Wolf Clubs of Corning and Villisca School Districts will</w:t>
      </w:r>
      <w:r w:rsidR="00CE6023">
        <w:rPr>
          <w:rFonts w:ascii="Times New Roman" w:hAnsi="Times New Roman" w:cs="Times New Roman"/>
          <w:sz w:val="24"/>
          <w:szCs w:val="24"/>
        </w:rPr>
        <w:t xml:space="preserve"> become a sustainable, vital tool to assist students and their families in achieving a better education and a brighter future.</w:t>
      </w:r>
      <w:r w:rsidR="00911399">
        <w:rPr>
          <w:rFonts w:ascii="Times New Roman" w:hAnsi="Times New Roman" w:cs="Times New Roman"/>
          <w:sz w:val="24"/>
          <w:szCs w:val="24"/>
        </w:rPr>
        <w:t xml:space="preserve"> </w:t>
      </w:r>
      <w:r w:rsidR="00257998">
        <w:rPr>
          <w:rFonts w:ascii="Times New Roman" w:hAnsi="Times New Roman" w:cs="Times New Roman"/>
          <w:sz w:val="24"/>
          <w:szCs w:val="24"/>
        </w:rPr>
        <w:t xml:space="preserve"> </w:t>
      </w:r>
      <w:r w:rsidR="005A6051">
        <w:rPr>
          <w:rFonts w:ascii="Times New Roman" w:hAnsi="Times New Roman" w:cs="Times New Roman"/>
          <w:sz w:val="24"/>
          <w:szCs w:val="24"/>
        </w:rPr>
        <w:t>The Kid Care Council, a child abuse prevention council started in Adams County, has embraced the before/after school program and summer program collaborative effort.  These community-based organizations will be engaged in the identification of needs and development of the program. These include representatives from the following areas:  business, child welfare, domestic violence, education/early childhood, faith-based, family support, law enforcement, local government, mental health, parents and substance abuse.</w:t>
      </w:r>
    </w:p>
    <w:p w:rsidR="001F0952" w:rsidRDefault="001F0952" w:rsidP="000E1C9D">
      <w:pPr>
        <w:spacing w:after="0"/>
        <w:rPr>
          <w:rFonts w:ascii="Times New Roman" w:hAnsi="Times New Roman" w:cs="Times New Roman"/>
          <w:sz w:val="24"/>
          <w:szCs w:val="24"/>
        </w:rPr>
      </w:pPr>
      <w:r>
        <w:rPr>
          <w:rFonts w:ascii="Times New Roman" w:hAnsi="Times New Roman" w:cs="Times New Roman"/>
          <w:b/>
          <w:sz w:val="24"/>
          <w:szCs w:val="24"/>
          <w:u w:val="single"/>
        </w:rPr>
        <w:lastRenderedPageBreak/>
        <w:t>3.  Project</w:t>
      </w:r>
      <w:r>
        <w:rPr>
          <w:rFonts w:ascii="Times New Roman" w:hAnsi="Times New Roman" w:cs="Times New Roman"/>
          <w:sz w:val="24"/>
          <w:szCs w:val="24"/>
        </w:rPr>
        <w:t xml:space="preserve"> (maximum 3 pages)</w:t>
      </w:r>
    </w:p>
    <w:p w:rsidR="00007336" w:rsidRDefault="004039CD" w:rsidP="000E1C9D">
      <w:pPr>
        <w:spacing w:after="0"/>
        <w:rPr>
          <w:rFonts w:ascii="Times New Roman" w:hAnsi="Times New Roman" w:cs="Times New Roman"/>
          <w:sz w:val="24"/>
          <w:szCs w:val="24"/>
        </w:rPr>
      </w:pPr>
      <w:r>
        <w:rPr>
          <w:rFonts w:ascii="Times New Roman" w:hAnsi="Times New Roman" w:cs="Times New Roman"/>
          <w:b/>
          <w:sz w:val="24"/>
          <w:szCs w:val="24"/>
        </w:rPr>
        <w:t>3.1-3.</w:t>
      </w:r>
      <w:proofErr w:type="gramStart"/>
      <w:r>
        <w:rPr>
          <w:rFonts w:ascii="Times New Roman" w:hAnsi="Times New Roman" w:cs="Times New Roman"/>
          <w:b/>
          <w:sz w:val="24"/>
          <w:szCs w:val="24"/>
        </w:rPr>
        <w:t xml:space="preserve">3  </w:t>
      </w:r>
      <w:r>
        <w:rPr>
          <w:rFonts w:ascii="Times New Roman" w:hAnsi="Times New Roman" w:cs="Times New Roman"/>
          <w:sz w:val="24"/>
          <w:szCs w:val="24"/>
        </w:rPr>
        <w:t>The</w:t>
      </w:r>
      <w:proofErr w:type="gramEnd"/>
      <w:r>
        <w:rPr>
          <w:rFonts w:ascii="Times New Roman" w:hAnsi="Times New Roman" w:cs="Times New Roman"/>
          <w:sz w:val="24"/>
          <w:szCs w:val="24"/>
        </w:rPr>
        <w:t xml:space="preserve"> goal of the </w:t>
      </w:r>
      <w:r w:rsidR="00A63E8F">
        <w:rPr>
          <w:rFonts w:ascii="Times New Roman" w:hAnsi="Times New Roman" w:cs="Times New Roman"/>
          <w:sz w:val="24"/>
          <w:szCs w:val="24"/>
        </w:rPr>
        <w:t>T-Wolf Kids Club</w:t>
      </w:r>
      <w:r>
        <w:rPr>
          <w:rFonts w:ascii="Times New Roman" w:hAnsi="Times New Roman" w:cs="Times New Roman"/>
          <w:sz w:val="24"/>
          <w:szCs w:val="24"/>
        </w:rPr>
        <w:t xml:space="preserve"> is to </w:t>
      </w:r>
      <w:r w:rsidR="00A63E8F">
        <w:rPr>
          <w:rFonts w:ascii="Times New Roman" w:hAnsi="Times New Roman" w:cs="Times New Roman"/>
          <w:sz w:val="24"/>
          <w:szCs w:val="24"/>
        </w:rPr>
        <w:t xml:space="preserve">create a fun, welcoming program that gives </w:t>
      </w:r>
      <w:r>
        <w:rPr>
          <w:rFonts w:ascii="Times New Roman" w:hAnsi="Times New Roman" w:cs="Times New Roman"/>
          <w:sz w:val="24"/>
          <w:szCs w:val="24"/>
        </w:rPr>
        <w:t xml:space="preserve">students </w:t>
      </w:r>
      <w:r w:rsidR="00A63E8F">
        <w:rPr>
          <w:rFonts w:ascii="Times New Roman" w:hAnsi="Times New Roman" w:cs="Times New Roman"/>
          <w:sz w:val="24"/>
          <w:szCs w:val="24"/>
        </w:rPr>
        <w:t>the</w:t>
      </w:r>
      <w:r>
        <w:rPr>
          <w:rFonts w:ascii="Times New Roman" w:hAnsi="Times New Roman" w:cs="Times New Roman"/>
          <w:sz w:val="24"/>
          <w:szCs w:val="24"/>
        </w:rPr>
        <w:t xml:space="preserve"> tools needed to create healthy, happy and productive lives.  </w:t>
      </w:r>
      <w:r w:rsidR="000559FA">
        <w:rPr>
          <w:rFonts w:ascii="Times New Roman" w:hAnsi="Times New Roman" w:cs="Times New Roman"/>
          <w:sz w:val="24"/>
          <w:szCs w:val="24"/>
        </w:rPr>
        <w:t>The before and</w:t>
      </w:r>
      <w:r w:rsidR="00F113DB">
        <w:rPr>
          <w:rFonts w:ascii="Times New Roman" w:hAnsi="Times New Roman" w:cs="Times New Roman"/>
          <w:sz w:val="24"/>
          <w:szCs w:val="24"/>
        </w:rPr>
        <w:t xml:space="preserve"> after-school schedule may change according to the needs of the needs of the participants and the suggestions of the stakeholders.</w:t>
      </w:r>
      <w:r w:rsidR="00007336">
        <w:rPr>
          <w:rFonts w:ascii="Times New Roman" w:hAnsi="Times New Roman" w:cs="Times New Roman"/>
          <w:sz w:val="24"/>
          <w:szCs w:val="24"/>
        </w:rPr>
        <w:t xml:space="preserve">  However, the schedule may include:</w:t>
      </w:r>
    </w:p>
    <w:p w:rsidR="00955DB7" w:rsidRDefault="00955DB7" w:rsidP="000E1C9D">
      <w:pPr>
        <w:spacing w:after="0" w:line="240" w:lineRule="auto"/>
        <w:rPr>
          <w:rFonts w:ascii="Times New Roman" w:hAnsi="Times New Roman" w:cs="Times New Roman"/>
          <w:sz w:val="24"/>
          <w:szCs w:val="24"/>
        </w:rPr>
      </w:pPr>
      <w:r>
        <w:rPr>
          <w:rFonts w:ascii="Times New Roman" w:hAnsi="Times New Roman" w:cs="Times New Roman"/>
          <w:sz w:val="24"/>
          <w:szCs w:val="24"/>
        </w:rPr>
        <w:tab/>
        <w:t>6:30-8:00 a.m. Homework Check &amp; Positive Daily Affirmations</w:t>
      </w:r>
    </w:p>
    <w:p w:rsidR="00955DB7" w:rsidRDefault="00955DB7" w:rsidP="000E1C9D">
      <w:pPr>
        <w:spacing w:after="0" w:line="240" w:lineRule="auto"/>
        <w:rPr>
          <w:rFonts w:ascii="Times New Roman" w:hAnsi="Times New Roman" w:cs="Times New Roman"/>
          <w:sz w:val="24"/>
          <w:szCs w:val="24"/>
        </w:rPr>
      </w:pPr>
      <w:r>
        <w:rPr>
          <w:rFonts w:ascii="Times New Roman" w:hAnsi="Times New Roman" w:cs="Times New Roman"/>
          <w:sz w:val="24"/>
          <w:szCs w:val="24"/>
        </w:rPr>
        <w:tab/>
        <w:t>8:00-</w:t>
      </w:r>
      <w:proofErr w:type="gramStart"/>
      <w:r>
        <w:rPr>
          <w:rFonts w:ascii="Times New Roman" w:hAnsi="Times New Roman" w:cs="Times New Roman"/>
          <w:sz w:val="24"/>
          <w:szCs w:val="24"/>
        </w:rPr>
        <w:t>3:15  School</w:t>
      </w:r>
      <w:proofErr w:type="gramEnd"/>
      <w:r>
        <w:rPr>
          <w:rFonts w:ascii="Times New Roman" w:hAnsi="Times New Roman" w:cs="Times New Roman"/>
          <w:sz w:val="24"/>
          <w:szCs w:val="24"/>
        </w:rPr>
        <w:t xml:space="preserve"> Day</w:t>
      </w:r>
    </w:p>
    <w:p w:rsidR="00955DB7" w:rsidRDefault="00955DB7" w:rsidP="000E1C9D">
      <w:pPr>
        <w:spacing w:after="0" w:line="240" w:lineRule="auto"/>
        <w:rPr>
          <w:rFonts w:ascii="Times New Roman" w:hAnsi="Times New Roman" w:cs="Times New Roman"/>
          <w:sz w:val="24"/>
          <w:szCs w:val="24"/>
        </w:rPr>
      </w:pPr>
      <w:r>
        <w:rPr>
          <w:rFonts w:ascii="Times New Roman" w:hAnsi="Times New Roman" w:cs="Times New Roman"/>
          <w:sz w:val="24"/>
          <w:szCs w:val="24"/>
        </w:rPr>
        <w:tab/>
        <w:t>3:15-3:45 Snack and Structured Movement</w:t>
      </w:r>
    </w:p>
    <w:p w:rsidR="00955DB7" w:rsidRDefault="00955DB7" w:rsidP="000E1C9D">
      <w:pPr>
        <w:spacing w:after="0" w:line="240" w:lineRule="auto"/>
        <w:rPr>
          <w:rFonts w:ascii="Times New Roman" w:hAnsi="Times New Roman" w:cs="Times New Roman"/>
          <w:sz w:val="24"/>
          <w:szCs w:val="24"/>
        </w:rPr>
      </w:pPr>
      <w:r>
        <w:rPr>
          <w:rFonts w:ascii="Times New Roman" w:hAnsi="Times New Roman" w:cs="Times New Roman"/>
          <w:sz w:val="24"/>
          <w:szCs w:val="24"/>
        </w:rPr>
        <w:tab/>
        <w:t>3:45-4:45 Homework help or Literacy/Math Based Activities</w:t>
      </w:r>
    </w:p>
    <w:p w:rsidR="00955DB7" w:rsidRDefault="00955DB7" w:rsidP="000E1C9D">
      <w:pPr>
        <w:spacing w:after="0" w:line="240" w:lineRule="auto"/>
        <w:rPr>
          <w:rFonts w:ascii="Times New Roman" w:hAnsi="Times New Roman" w:cs="Times New Roman"/>
          <w:sz w:val="24"/>
          <w:szCs w:val="24"/>
        </w:rPr>
      </w:pPr>
      <w:r>
        <w:rPr>
          <w:rFonts w:ascii="Times New Roman" w:hAnsi="Times New Roman" w:cs="Times New Roman"/>
          <w:sz w:val="24"/>
          <w:szCs w:val="24"/>
        </w:rPr>
        <w:tab/>
        <w:t>4:45-5:45 Extension &amp; Enrichment activities with community partners</w:t>
      </w:r>
    </w:p>
    <w:p w:rsidR="00955DB7" w:rsidRDefault="00955DB7" w:rsidP="000E1C9D">
      <w:pPr>
        <w:spacing w:after="0" w:line="240" w:lineRule="auto"/>
        <w:rPr>
          <w:rFonts w:ascii="Times New Roman" w:hAnsi="Times New Roman" w:cs="Times New Roman"/>
          <w:sz w:val="24"/>
          <w:szCs w:val="24"/>
        </w:rPr>
      </w:pPr>
      <w:r>
        <w:rPr>
          <w:rFonts w:ascii="Times New Roman" w:hAnsi="Times New Roman" w:cs="Times New Roman"/>
          <w:sz w:val="24"/>
          <w:szCs w:val="24"/>
        </w:rPr>
        <w:tab/>
        <w:t>5:45-6:30 Choice of activities</w:t>
      </w:r>
    </w:p>
    <w:p w:rsidR="00AF4FA6" w:rsidRDefault="00007336" w:rsidP="000E1C9D">
      <w:pPr>
        <w:spacing w:after="0"/>
        <w:rPr>
          <w:rFonts w:ascii="Times New Roman" w:hAnsi="Times New Roman" w:cs="Times New Roman"/>
          <w:sz w:val="24"/>
          <w:szCs w:val="24"/>
        </w:rPr>
      </w:pPr>
      <w:r>
        <w:rPr>
          <w:rFonts w:ascii="Times New Roman" w:hAnsi="Times New Roman" w:cs="Times New Roman"/>
          <w:sz w:val="24"/>
          <w:szCs w:val="24"/>
        </w:rPr>
        <w:t xml:space="preserve">The summer program will include a longer programming day with additional recreational activities. </w:t>
      </w:r>
      <w:r w:rsidR="006D5925">
        <w:rPr>
          <w:rFonts w:ascii="Times New Roman" w:hAnsi="Times New Roman" w:cs="Times New Roman"/>
          <w:sz w:val="24"/>
          <w:szCs w:val="24"/>
        </w:rPr>
        <w:t xml:space="preserve"> Programming will be structured</w:t>
      </w:r>
      <w:r>
        <w:rPr>
          <w:rFonts w:ascii="Times New Roman" w:hAnsi="Times New Roman" w:cs="Times New Roman"/>
          <w:sz w:val="24"/>
          <w:szCs w:val="24"/>
        </w:rPr>
        <w:t xml:space="preserve"> but will be determined by feedback from teachers, parents and</w:t>
      </w:r>
      <w:r w:rsidR="00CB5779">
        <w:rPr>
          <w:rFonts w:ascii="Times New Roman" w:hAnsi="Times New Roman" w:cs="Times New Roman"/>
          <w:sz w:val="24"/>
          <w:szCs w:val="24"/>
        </w:rPr>
        <w:t xml:space="preserve"> most importantly,</w:t>
      </w:r>
      <w:r>
        <w:rPr>
          <w:rFonts w:ascii="Times New Roman" w:hAnsi="Times New Roman" w:cs="Times New Roman"/>
          <w:sz w:val="24"/>
          <w:szCs w:val="24"/>
        </w:rPr>
        <w:t xml:space="preserve"> students.  Teacher feedback with be gathered by a teacher advisory board.  After-school staff </w:t>
      </w:r>
      <w:r w:rsidR="00AF4FA6">
        <w:rPr>
          <w:rFonts w:ascii="Times New Roman" w:hAnsi="Times New Roman" w:cs="Times New Roman"/>
          <w:sz w:val="24"/>
          <w:szCs w:val="24"/>
        </w:rPr>
        <w:t>will collaborate with school-day teachers to develop individual reading and math goals for participating students.</w:t>
      </w:r>
      <w:r w:rsidR="00CE6023">
        <w:rPr>
          <w:rFonts w:ascii="Times New Roman" w:hAnsi="Times New Roman" w:cs="Times New Roman"/>
          <w:sz w:val="24"/>
          <w:szCs w:val="24"/>
        </w:rPr>
        <w:t xml:space="preserve">  </w:t>
      </w:r>
    </w:p>
    <w:p w:rsidR="00A63E8F" w:rsidRDefault="00AF4FA6" w:rsidP="000E1C9D">
      <w:pPr>
        <w:spacing w:after="0"/>
        <w:rPr>
          <w:rFonts w:ascii="Times New Roman" w:hAnsi="Times New Roman" w:cs="Times New Roman"/>
          <w:sz w:val="24"/>
          <w:szCs w:val="24"/>
        </w:rPr>
      </w:pPr>
      <w:r w:rsidRPr="00AF4FA6">
        <w:rPr>
          <w:rFonts w:ascii="Times New Roman" w:hAnsi="Times New Roman" w:cs="Times New Roman"/>
          <w:b/>
          <w:sz w:val="24"/>
          <w:szCs w:val="24"/>
          <w:u w:val="single"/>
        </w:rPr>
        <w:t>Program Goal 1</w:t>
      </w:r>
      <w:r>
        <w:rPr>
          <w:rFonts w:ascii="Times New Roman" w:hAnsi="Times New Roman" w:cs="Times New Roman"/>
          <w:b/>
          <w:sz w:val="24"/>
          <w:szCs w:val="24"/>
          <w:u w:val="single"/>
        </w:rPr>
        <w:t>:</w:t>
      </w:r>
      <w:r w:rsidR="00CE6023">
        <w:rPr>
          <w:rFonts w:ascii="Times New Roman" w:hAnsi="Times New Roman" w:cs="Times New Roman"/>
          <w:sz w:val="24"/>
          <w:szCs w:val="24"/>
        </w:rPr>
        <w:t xml:space="preserve">  </w:t>
      </w:r>
    </w:p>
    <w:p w:rsidR="00007336" w:rsidRPr="00A63E8F" w:rsidRDefault="0082013A" w:rsidP="00A63E8F">
      <w:pPr>
        <w:spacing w:after="0"/>
        <w:rPr>
          <w:rFonts w:ascii="Times New Roman" w:hAnsi="Times New Roman" w:cs="Times New Roman"/>
          <w:sz w:val="24"/>
          <w:szCs w:val="24"/>
        </w:rPr>
      </w:pPr>
      <w:r w:rsidRPr="00077F60">
        <w:rPr>
          <w:rFonts w:ascii="Times New Roman" w:hAnsi="Times New Roman" w:cs="Times New Roman"/>
          <w:b/>
          <w:sz w:val="24"/>
          <w:szCs w:val="24"/>
        </w:rPr>
        <w:t xml:space="preserve">Academic Achievement: </w:t>
      </w:r>
      <w:r w:rsidR="00CE6023" w:rsidRPr="00077F60">
        <w:rPr>
          <w:rFonts w:ascii="Times New Roman" w:hAnsi="Times New Roman" w:cs="Times New Roman"/>
          <w:b/>
          <w:sz w:val="24"/>
          <w:szCs w:val="24"/>
        </w:rPr>
        <w:t xml:space="preserve">By </w:t>
      </w:r>
      <w:r w:rsidR="00CB5779">
        <w:rPr>
          <w:rFonts w:ascii="Times New Roman" w:hAnsi="Times New Roman" w:cs="Times New Roman"/>
          <w:b/>
          <w:sz w:val="24"/>
          <w:szCs w:val="24"/>
        </w:rPr>
        <w:t>May of 2020</w:t>
      </w:r>
      <w:r w:rsidR="000E1C9D">
        <w:rPr>
          <w:rFonts w:ascii="Times New Roman" w:hAnsi="Times New Roman" w:cs="Times New Roman"/>
          <w:b/>
          <w:sz w:val="24"/>
          <w:szCs w:val="24"/>
        </w:rPr>
        <w:t>, 80</w:t>
      </w:r>
      <w:r w:rsidR="00550EA6" w:rsidRPr="00077F60">
        <w:rPr>
          <w:rFonts w:ascii="Times New Roman" w:hAnsi="Times New Roman" w:cs="Times New Roman"/>
          <w:b/>
          <w:sz w:val="24"/>
          <w:szCs w:val="24"/>
        </w:rPr>
        <w:t>% of participating students will be proficient in reading as measured on the state test.</w:t>
      </w:r>
    </w:p>
    <w:tbl>
      <w:tblPr>
        <w:tblStyle w:val="TableGrid"/>
        <w:tblW w:w="0" w:type="auto"/>
        <w:tblLook w:val="04A0" w:firstRow="1" w:lastRow="0" w:firstColumn="1" w:lastColumn="0" w:noHBand="0" w:noVBand="1"/>
      </w:tblPr>
      <w:tblGrid>
        <w:gridCol w:w="3116"/>
        <w:gridCol w:w="3117"/>
        <w:gridCol w:w="3117"/>
      </w:tblGrid>
      <w:tr w:rsidR="00550EA6" w:rsidTr="00550EA6">
        <w:tc>
          <w:tcPr>
            <w:tcW w:w="3116" w:type="dxa"/>
          </w:tcPr>
          <w:p w:rsidR="00550EA6" w:rsidRPr="0082013A" w:rsidRDefault="00550EA6" w:rsidP="00007336">
            <w:pPr>
              <w:rPr>
                <w:rFonts w:ascii="Times New Roman" w:hAnsi="Times New Roman" w:cs="Times New Roman"/>
                <w:b/>
                <w:sz w:val="24"/>
                <w:szCs w:val="24"/>
              </w:rPr>
            </w:pPr>
            <w:r w:rsidRPr="0082013A">
              <w:rPr>
                <w:rFonts w:ascii="Times New Roman" w:hAnsi="Times New Roman" w:cs="Times New Roman"/>
                <w:b/>
                <w:sz w:val="24"/>
                <w:szCs w:val="24"/>
              </w:rPr>
              <w:t>Objectives</w:t>
            </w:r>
          </w:p>
        </w:tc>
        <w:tc>
          <w:tcPr>
            <w:tcW w:w="3117" w:type="dxa"/>
          </w:tcPr>
          <w:p w:rsidR="00550EA6" w:rsidRPr="0082013A" w:rsidRDefault="00550EA6" w:rsidP="00007336">
            <w:pPr>
              <w:rPr>
                <w:rFonts w:ascii="Times New Roman" w:hAnsi="Times New Roman" w:cs="Times New Roman"/>
                <w:b/>
                <w:sz w:val="24"/>
                <w:szCs w:val="24"/>
              </w:rPr>
            </w:pPr>
            <w:r w:rsidRPr="0082013A">
              <w:rPr>
                <w:rFonts w:ascii="Times New Roman" w:hAnsi="Times New Roman" w:cs="Times New Roman"/>
                <w:b/>
                <w:sz w:val="24"/>
                <w:szCs w:val="24"/>
              </w:rPr>
              <w:t>Indicators</w:t>
            </w:r>
          </w:p>
        </w:tc>
        <w:tc>
          <w:tcPr>
            <w:tcW w:w="3117" w:type="dxa"/>
          </w:tcPr>
          <w:p w:rsidR="00550EA6" w:rsidRPr="0082013A" w:rsidRDefault="00550EA6" w:rsidP="00007336">
            <w:pPr>
              <w:rPr>
                <w:rFonts w:ascii="Times New Roman" w:hAnsi="Times New Roman" w:cs="Times New Roman"/>
                <w:b/>
                <w:sz w:val="24"/>
                <w:szCs w:val="24"/>
              </w:rPr>
            </w:pPr>
            <w:r w:rsidRPr="0082013A">
              <w:rPr>
                <w:rFonts w:ascii="Times New Roman" w:hAnsi="Times New Roman" w:cs="Times New Roman"/>
                <w:b/>
                <w:sz w:val="24"/>
                <w:szCs w:val="24"/>
              </w:rPr>
              <w:t>Eligible Activities</w:t>
            </w:r>
          </w:p>
        </w:tc>
      </w:tr>
      <w:tr w:rsidR="00550EA6" w:rsidTr="00550EA6">
        <w:tc>
          <w:tcPr>
            <w:tcW w:w="3116" w:type="dxa"/>
          </w:tcPr>
          <w:p w:rsidR="00550EA6" w:rsidRDefault="00550EA6" w:rsidP="00007336">
            <w:pPr>
              <w:rPr>
                <w:rFonts w:ascii="Times New Roman" w:hAnsi="Times New Roman" w:cs="Times New Roman"/>
                <w:b/>
                <w:sz w:val="24"/>
                <w:szCs w:val="24"/>
                <w:u w:val="single"/>
              </w:rPr>
            </w:pPr>
            <w:r w:rsidRPr="00550EA6">
              <w:rPr>
                <w:rFonts w:ascii="Times New Roman" w:hAnsi="Times New Roman" w:cs="Times New Roman"/>
                <w:b/>
                <w:sz w:val="24"/>
                <w:szCs w:val="24"/>
                <w:u w:val="single"/>
              </w:rPr>
              <w:t>Individual Goal Setting</w:t>
            </w:r>
          </w:p>
          <w:p w:rsidR="00550EA6" w:rsidRDefault="00550EA6" w:rsidP="00007336">
            <w:pPr>
              <w:rPr>
                <w:rFonts w:ascii="Times New Roman" w:hAnsi="Times New Roman" w:cs="Times New Roman"/>
                <w:sz w:val="24"/>
                <w:szCs w:val="24"/>
              </w:rPr>
            </w:pPr>
            <w:r>
              <w:rPr>
                <w:rFonts w:ascii="Times New Roman" w:hAnsi="Times New Roman" w:cs="Times New Roman"/>
                <w:sz w:val="24"/>
                <w:szCs w:val="24"/>
              </w:rPr>
              <w:t>Each participating student will have individual reading goals as determined by program staff in collaboration with school-day staff.</w:t>
            </w:r>
          </w:p>
          <w:p w:rsidR="00550EA6" w:rsidRDefault="00550EA6" w:rsidP="00007336">
            <w:pPr>
              <w:rPr>
                <w:rFonts w:ascii="Times New Roman" w:hAnsi="Times New Roman" w:cs="Times New Roman"/>
                <w:sz w:val="24"/>
                <w:szCs w:val="24"/>
              </w:rPr>
            </w:pPr>
          </w:p>
          <w:p w:rsidR="00550EA6" w:rsidRDefault="00550EA6" w:rsidP="00007336">
            <w:pPr>
              <w:rPr>
                <w:rFonts w:ascii="Times New Roman" w:hAnsi="Times New Roman" w:cs="Times New Roman"/>
                <w:b/>
                <w:sz w:val="24"/>
                <w:szCs w:val="24"/>
              </w:rPr>
            </w:pPr>
            <w:r>
              <w:rPr>
                <w:rFonts w:ascii="Times New Roman" w:hAnsi="Times New Roman" w:cs="Times New Roman"/>
                <w:b/>
                <w:sz w:val="24"/>
                <w:szCs w:val="24"/>
              </w:rPr>
              <w:t>100% of participating students will engage in:</w:t>
            </w:r>
          </w:p>
          <w:p w:rsidR="00550EA6" w:rsidRDefault="00550EA6" w:rsidP="00007336">
            <w:pPr>
              <w:rPr>
                <w:rFonts w:ascii="Times New Roman" w:hAnsi="Times New Roman" w:cs="Times New Roman"/>
                <w:b/>
                <w:sz w:val="24"/>
                <w:szCs w:val="24"/>
              </w:rPr>
            </w:pPr>
          </w:p>
          <w:p w:rsidR="00550EA6" w:rsidRDefault="00550EA6" w:rsidP="00007336">
            <w:pPr>
              <w:rPr>
                <w:rFonts w:ascii="Times New Roman" w:hAnsi="Times New Roman" w:cs="Times New Roman"/>
                <w:b/>
                <w:sz w:val="24"/>
                <w:szCs w:val="24"/>
                <w:u w:val="single"/>
              </w:rPr>
            </w:pPr>
            <w:r w:rsidRPr="00550EA6">
              <w:rPr>
                <w:rFonts w:ascii="Times New Roman" w:hAnsi="Times New Roman" w:cs="Times New Roman"/>
                <w:b/>
                <w:sz w:val="24"/>
                <w:szCs w:val="24"/>
                <w:u w:val="single"/>
              </w:rPr>
              <w:t>Literacy Instruction</w:t>
            </w:r>
          </w:p>
          <w:p w:rsidR="00550EA6" w:rsidRDefault="00550EA6" w:rsidP="00550EA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Homework help</w:t>
            </w:r>
          </w:p>
          <w:p w:rsidR="00550EA6" w:rsidRDefault="00550EA6" w:rsidP="00550EA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MTSS (Multi-tiered system of supports) small group literacy based ac</w:t>
            </w:r>
            <w:r w:rsidR="003822A3">
              <w:rPr>
                <w:rFonts w:ascii="Times New Roman" w:hAnsi="Times New Roman" w:cs="Times New Roman"/>
                <w:sz w:val="24"/>
                <w:szCs w:val="24"/>
              </w:rPr>
              <w:t>tivities</w:t>
            </w:r>
          </w:p>
          <w:p w:rsidR="00550EA6" w:rsidRPr="00453AB8" w:rsidRDefault="003822A3" w:rsidP="0000733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Curriculum based Instructional Interventions </w:t>
            </w:r>
          </w:p>
        </w:tc>
        <w:tc>
          <w:tcPr>
            <w:tcW w:w="3117" w:type="dxa"/>
          </w:tcPr>
          <w:p w:rsidR="00550EA6" w:rsidRDefault="003822A3" w:rsidP="003822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80% of students will meet their individual goal in reading</w:t>
            </w:r>
          </w:p>
          <w:p w:rsidR="003822A3" w:rsidRDefault="003822A3" w:rsidP="003822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90% of participating students will complete homework assignments 85% of the time</w:t>
            </w:r>
          </w:p>
          <w:p w:rsidR="003822A3" w:rsidRDefault="005876D0" w:rsidP="003822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80</w:t>
            </w:r>
            <w:r w:rsidR="003822A3">
              <w:rPr>
                <w:rFonts w:ascii="Times New Roman" w:hAnsi="Times New Roman" w:cs="Times New Roman"/>
                <w:sz w:val="24"/>
                <w:szCs w:val="24"/>
              </w:rPr>
              <w:t>% of students will be proficient on the Spring FAST Assessment</w:t>
            </w:r>
          </w:p>
          <w:p w:rsidR="003822A3" w:rsidRPr="003822A3" w:rsidRDefault="005876D0" w:rsidP="003822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80</w:t>
            </w:r>
            <w:r w:rsidR="003822A3">
              <w:rPr>
                <w:rFonts w:ascii="Times New Roman" w:hAnsi="Times New Roman" w:cs="Times New Roman"/>
                <w:sz w:val="24"/>
                <w:szCs w:val="24"/>
              </w:rPr>
              <w:t>% of students will be proficient in reading (IA Assessments or Smarter Balanced Assessment)</w:t>
            </w:r>
          </w:p>
        </w:tc>
        <w:tc>
          <w:tcPr>
            <w:tcW w:w="3117" w:type="dxa"/>
          </w:tcPr>
          <w:p w:rsidR="00550EA6" w:rsidRDefault="00224123" w:rsidP="00B23EA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Research-based </w:t>
            </w:r>
            <w:r w:rsidR="00B23EA4">
              <w:rPr>
                <w:rFonts w:ascii="Times New Roman" w:hAnsi="Times New Roman" w:cs="Times New Roman"/>
                <w:sz w:val="24"/>
                <w:szCs w:val="24"/>
              </w:rPr>
              <w:t>Interventions used during the school day:</w:t>
            </w:r>
          </w:p>
          <w:p w:rsidR="00B23EA4" w:rsidRDefault="00224123" w:rsidP="00B23EA4">
            <w:pPr>
              <w:pStyle w:val="ListParagraph"/>
              <w:rPr>
                <w:rFonts w:ascii="Times New Roman" w:hAnsi="Times New Roman" w:cs="Times New Roman"/>
                <w:sz w:val="24"/>
                <w:szCs w:val="24"/>
              </w:rPr>
            </w:pPr>
            <w:proofErr w:type="spellStart"/>
            <w:r>
              <w:rPr>
                <w:rFonts w:ascii="Times New Roman" w:hAnsi="Times New Roman" w:cs="Times New Roman"/>
                <w:sz w:val="24"/>
                <w:szCs w:val="24"/>
              </w:rPr>
              <w:t>QuickReads</w:t>
            </w:r>
            <w:proofErr w:type="spellEnd"/>
            <w:r>
              <w:rPr>
                <w:rFonts w:ascii="Times New Roman" w:hAnsi="Times New Roman" w:cs="Times New Roman"/>
                <w:sz w:val="24"/>
                <w:szCs w:val="24"/>
              </w:rPr>
              <w:t>, SIPPS, Read Naturally, Words Their Way, 6-minute solutions</w:t>
            </w:r>
            <w:r w:rsidR="00B23EA4">
              <w:rPr>
                <w:rFonts w:ascii="Times New Roman" w:hAnsi="Times New Roman" w:cs="Times New Roman"/>
                <w:sz w:val="24"/>
                <w:szCs w:val="24"/>
              </w:rPr>
              <w:t xml:space="preserve"> </w:t>
            </w:r>
          </w:p>
          <w:p w:rsidR="00B23EA4" w:rsidRDefault="00B23EA4" w:rsidP="00B23EA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Literacy Activities</w:t>
            </w:r>
            <w:r w:rsidR="005A6051">
              <w:rPr>
                <w:rFonts w:ascii="Times New Roman" w:hAnsi="Times New Roman" w:cs="Times New Roman"/>
                <w:sz w:val="24"/>
                <w:szCs w:val="24"/>
              </w:rPr>
              <w:t xml:space="preserve">:  Reading responses, </w:t>
            </w:r>
            <w:r w:rsidR="007D173C">
              <w:rPr>
                <w:rFonts w:ascii="Times New Roman" w:hAnsi="Times New Roman" w:cs="Times New Roman"/>
                <w:sz w:val="24"/>
                <w:szCs w:val="24"/>
              </w:rPr>
              <w:t xml:space="preserve">Reader’s Theatre, Drama and Speech </w:t>
            </w:r>
          </w:p>
          <w:p w:rsidR="00B23EA4" w:rsidRDefault="00B23EA4" w:rsidP="00B23EA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Tutoring services and mentoring programs for identified At-Risk students to reduce achievement gaps</w:t>
            </w:r>
          </w:p>
          <w:p w:rsidR="00B23EA4" w:rsidRPr="00B23EA4" w:rsidRDefault="00B23EA4" w:rsidP="00CB5779">
            <w:pPr>
              <w:pStyle w:val="ListParagraph"/>
              <w:rPr>
                <w:rFonts w:ascii="Times New Roman" w:hAnsi="Times New Roman" w:cs="Times New Roman"/>
                <w:sz w:val="24"/>
                <w:szCs w:val="24"/>
              </w:rPr>
            </w:pPr>
          </w:p>
        </w:tc>
      </w:tr>
    </w:tbl>
    <w:p w:rsidR="00453AB8" w:rsidRDefault="00453AB8" w:rsidP="00007336">
      <w:pPr>
        <w:rPr>
          <w:rFonts w:ascii="Times New Roman" w:hAnsi="Times New Roman" w:cs="Times New Roman"/>
          <w:sz w:val="24"/>
          <w:szCs w:val="24"/>
        </w:rPr>
      </w:pPr>
      <w:r w:rsidRPr="00453AB8">
        <w:rPr>
          <w:rFonts w:ascii="Times New Roman" w:hAnsi="Times New Roman" w:cs="Times New Roman"/>
          <w:sz w:val="24"/>
          <w:szCs w:val="24"/>
        </w:rPr>
        <w:t>Data Sources</w:t>
      </w:r>
      <w:r>
        <w:rPr>
          <w:rFonts w:ascii="Times New Roman" w:hAnsi="Times New Roman" w:cs="Times New Roman"/>
          <w:sz w:val="24"/>
          <w:szCs w:val="24"/>
        </w:rPr>
        <w:t>:</w:t>
      </w:r>
    </w:p>
    <w:p w:rsidR="00453AB8" w:rsidRDefault="00453AB8" w:rsidP="00453AB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Student achievement data from the ITBS/ITEDS, FAST</w:t>
      </w:r>
      <w:r w:rsidR="00CB5779">
        <w:rPr>
          <w:rFonts w:ascii="Times New Roman" w:hAnsi="Times New Roman" w:cs="Times New Roman"/>
          <w:sz w:val="24"/>
          <w:szCs w:val="24"/>
        </w:rPr>
        <w:t>, and other district-wide assessments</w:t>
      </w:r>
    </w:p>
    <w:p w:rsidR="00CB5779" w:rsidRDefault="00CB5779" w:rsidP="00CB57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Student level data regarding program attendance and enrollment</w:t>
      </w:r>
    </w:p>
    <w:p w:rsidR="00453AB8" w:rsidRDefault="00453AB8" w:rsidP="00453AB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School and program level data from parent, teacher and student surveys.</w:t>
      </w:r>
    </w:p>
    <w:p w:rsidR="00453AB8" w:rsidRPr="007D173C" w:rsidRDefault="00453AB8" w:rsidP="007D173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Report Cards</w:t>
      </w:r>
      <w:r w:rsidR="007D173C">
        <w:rPr>
          <w:rFonts w:ascii="Times New Roman" w:hAnsi="Times New Roman" w:cs="Times New Roman"/>
          <w:sz w:val="24"/>
          <w:szCs w:val="24"/>
        </w:rPr>
        <w:t>/</w:t>
      </w:r>
      <w:r w:rsidR="007D173C" w:rsidRPr="007D173C">
        <w:rPr>
          <w:rFonts w:ascii="Times New Roman" w:hAnsi="Times New Roman" w:cs="Times New Roman"/>
          <w:sz w:val="24"/>
          <w:szCs w:val="24"/>
        </w:rPr>
        <w:t xml:space="preserve"> </w:t>
      </w:r>
      <w:r w:rsidR="007D173C" w:rsidRPr="00CB5779">
        <w:rPr>
          <w:rFonts w:ascii="Times New Roman" w:hAnsi="Times New Roman" w:cs="Times New Roman"/>
          <w:sz w:val="24"/>
          <w:szCs w:val="24"/>
        </w:rPr>
        <w:t>Third grade completion</w:t>
      </w:r>
    </w:p>
    <w:p w:rsidR="00CB5779" w:rsidRDefault="00CB5779" w:rsidP="00CB57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Infinite Campus updates on homework completion </w:t>
      </w:r>
    </w:p>
    <w:p w:rsidR="00453AB8" w:rsidRPr="00453AB8" w:rsidRDefault="00453AB8" w:rsidP="00453AB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Review of selected program lesson plans</w:t>
      </w:r>
      <w:r w:rsidR="00CB5779">
        <w:rPr>
          <w:rFonts w:ascii="Times New Roman" w:hAnsi="Times New Roman" w:cs="Times New Roman"/>
          <w:sz w:val="24"/>
          <w:szCs w:val="24"/>
        </w:rPr>
        <w:t xml:space="preserve"> and instructional artifacts</w:t>
      </w:r>
      <w:r>
        <w:rPr>
          <w:rFonts w:ascii="Times New Roman" w:hAnsi="Times New Roman" w:cs="Times New Roman"/>
          <w:sz w:val="24"/>
          <w:szCs w:val="24"/>
        </w:rPr>
        <w:t xml:space="preserve"> </w:t>
      </w:r>
    </w:p>
    <w:p w:rsidR="00550EA6" w:rsidRPr="00453AB8" w:rsidRDefault="006E63AE" w:rsidP="00A63E8F">
      <w:pPr>
        <w:spacing w:after="0"/>
        <w:rPr>
          <w:rFonts w:ascii="Times New Roman" w:hAnsi="Times New Roman" w:cs="Times New Roman"/>
          <w:sz w:val="24"/>
          <w:szCs w:val="24"/>
        </w:rPr>
      </w:pPr>
      <w:r>
        <w:rPr>
          <w:rFonts w:ascii="Times New Roman" w:hAnsi="Times New Roman" w:cs="Times New Roman"/>
          <w:b/>
          <w:sz w:val="24"/>
          <w:szCs w:val="24"/>
          <w:u w:val="single"/>
        </w:rPr>
        <w:t>Program</w:t>
      </w:r>
      <w:r w:rsidR="00453AB8">
        <w:rPr>
          <w:rFonts w:ascii="Times New Roman" w:hAnsi="Times New Roman" w:cs="Times New Roman"/>
          <w:b/>
          <w:sz w:val="24"/>
          <w:szCs w:val="24"/>
          <w:u w:val="single"/>
        </w:rPr>
        <w:t xml:space="preserve"> Goal 2:</w:t>
      </w:r>
      <w:r w:rsidR="00453AB8">
        <w:rPr>
          <w:rFonts w:ascii="Times New Roman" w:hAnsi="Times New Roman" w:cs="Times New Roman"/>
          <w:sz w:val="24"/>
          <w:szCs w:val="24"/>
        </w:rPr>
        <w:t xml:space="preserve">  </w:t>
      </w:r>
    </w:p>
    <w:p w:rsidR="00077F60" w:rsidRPr="00077F60" w:rsidRDefault="00CB5779" w:rsidP="00A63E8F">
      <w:pPr>
        <w:spacing w:after="0"/>
        <w:rPr>
          <w:rFonts w:ascii="Times New Roman" w:hAnsi="Times New Roman" w:cs="Times New Roman"/>
          <w:b/>
          <w:sz w:val="24"/>
          <w:szCs w:val="24"/>
        </w:rPr>
      </w:pPr>
      <w:r>
        <w:rPr>
          <w:rFonts w:ascii="Times New Roman" w:hAnsi="Times New Roman" w:cs="Times New Roman"/>
          <w:b/>
          <w:sz w:val="24"/>
          <w:szCs w:val="24"/>
        </w:rPr>
        <w:t>Attendance Goal:  By May 2020, 90</w:t>
      </w:r>
      <w:r w:rsidR="00077F60" w:rsidRPr="00077F60">
        <w:rPr>
          <w:rFonts w:ascii="Times New Roman" w:hAnsi="Times New Roman" w:cs="Times New Roman"/>
          <w:b/>
          <w:sz w:val="24"/>
          <w:szCs w:val="24"/>
        </w:rPr>
        <w:t xml:space="preserve">% of participating students will have improved attendance and have </w:t>
      </w:r>
      <w:r w:rsidR="005A6051">
        <w:rPr>
          <w:rFonts w:ascii="Times New Roman" w:hAnsi="Times New Roman" w:cs="Times New Roman"/>
          <w:b/>
          <w:sz w:val="24"/>
          <w:szCs w:val="24"/>
        </w:rPr>
        <w:t>feel they have 1-2 caring</w:t>
      </w:r>
      <w:r w:rsidR="00077F60" w:rsidRPr="00077F60">
        <w:rPr>
          <w:rFonts w:ascii="Times New Roman" w:hAnsi="Times New Roman" w:cs="Times New Roman"/>
          <w:b/>
          <w:sz w:val="24"/>
          <w:szCs w:val="24"/>
        </w:rPr>
        <w:t xml:space="preserve"> adults within the school district.</w:t>
      </w:r>
    </w:p>
    <w:tbl>
      <w:tblPr>
        <w:tblStyle w:val="TableGrid"/>
        <w:tblW w:w="0" w:type="auto"/>
        <w:tblLook w:val="04A0" w:firstRow="1" w:lastRow="0" w:firstColumn="1" w:lastColumn="0" w:noHBand="0" w:noVBand="1"/>
      </w:tblPr>
      <w:tblGrid>
        <w:gridCol w:w="3116"/>
        <w:gridCol w:w="3117"/>
        <w:gridCol w:w="3117"/>
      </w:tblGrid>
      <w:tr w:rsidR="00077F60" w:rsidTr="00077F60">
        <w:tc>
          <w:tcPr>
            <w:tcW w:w="3116" w:type="dxa"/>
          </w:tcPr>
          <w:p w:rsidR="00077F60" w:rsidRPr="00077F60" w:rsidRDefault="00077F60" w:rsidP="00007336">
            <w:pPr>
              <w:rPr>
                <w:rFonts w:ascii="Times New Roman" w:hAnsi="Times New Roman" w:cs="Times New Roman"/>
                <w:b/>
                <w:sz w:val="24"/>
                <w:szCs w:val="24"/>
              </w:rPr>
            </w:pPr>
            <w:r w:rsidRPr="00077F60">
              <w:rPr>
                <w:rFonts w:ascii="Times New Roman" w:hAnsi="Times New Roman" w:cs="Times New Roman"/>
                <w:b/>
                <w:sz w:val="24"/>
                <w:szCs w:val="24"/>
              </w:rPr>
              <w:t>Objectives</w:t>
            </w:r>
          </w:p>
        </w:tc>
        <w:tc>
          <w:tcPr>
            <w:tcW w:w="3117" w:type="dxa"/>
          </w:tcPr>
          <w:p w:rsidR="00077F60" w:rsidRPr="00077F60" w:rsidRDefault="00077F60" w:rsidP="00007336">
            <w:pPr>
              <w:rPr>
                <w:rFonts w:ascii="Times New Roman" w:hAnsi="Times New Roman" w:cs="Times New Roman"/>
                <w:b/>
                <w:sz w:val="24"/>
                <w:szCs w:val="24"/>
              </w:rPr>
            </w:pPr>
            <w:r w:rsidRPr="00077F60">
              <w:rPr>
                <w:rFonts w:ascii="Times New Roman" w:hAnsi="Times New Roman" w:cs="Times New Roman"/>
                <w:b/>
                <w:sz w:val="24"/>
                <w:szCs w:val="24"/>
              </w:rPr>
              <w:t>Indicators</w:t>
            </w:r>
          </w:p>
        </w:tc>
        <w:tc>
          <w:tcPr>
            <w:tcW w:w="3117" w:type="dxa"/>
          </w:tcPr>
          <w:p w:rsidR="00077F60" w:rsidRPr="00077F60" w:rsidRDefault="00077F60" w:rsidP="00007336">
            <w:pPr>
              <w:rPr>
                <w:rFonts w:ascii="Times New Roman" w:hAnsi="Times New Roman" w:cs="Times New Roman"/>
                <w:b/>
                <w:sz w:val="24"/>
                <w:szCs w:val="24"/>
              </w:rPr>
            </w:pPr>
            <w:r w:rsidRPr="00077F60">
              <w:rPr>
                <w:rFonts w:ascii="Times New Roman" w:hAnsi="Times New Roman" w:cs="Times New Roman"/>
                <w:b/>
                <w:sz w:val="24"/>
                <w:szCs w:val="24"/>
              </w:rPr>
              <w:t>Eligible Activities</w:t>
            </w:r>
          </w:p>
        </w:tc>
      </w:tr>
      <w:tr w:rsidR="00077F60" w:rsidTr="00077F60">
        <w:tc>
          <w:tcPr>
            <w:tcW w:w="3116" w:type="dxa"/>
          </w:tcPr>
          <w:p w:rsidR="00077F60" w:rsidRDefault="006F702E" w:rsidP="00007336">
            <w:pPr>
              <w:rPr>
                <w:rFonts w:ascii="Times New Roman" w:hAnsi="Times New Roman" w:cs="Times New Roman"/>
                <w:sz w:val="24"/>
                <w:szCs w:val="24"/>
              </w:rPr>
            </w:pPr>
            <w:r>
              <w:rPr>
                <w:rFonts w:ascii="Times New Roman" w:hAnsi="Times New Roman" w:cs="Times New Roman"/>
                <w:sz w:val="24"/>
                <w:szCs w:val="24"/>
              </w:rPr>
              <w:t>90</w:t>
            </w:r>
            <w:r w:rsidR="00077F60">
              <w:rPr>
                <w:rFonts w:ascii="Times New Roman" w:hAnsi="Times New Roman" w:cs="Times New Roman"/>
                <w:sz w:val="24"/>
                <w:szCs w:val="24"/>
              </w:rPr>
              <w:t>% of participating students will:</w:t>
            </w:r>
          </w:p>
          <w:p w:rsidR="00077F60" w:rsidRDefault="00077F60" w:rsidP="00077F6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Have improved attendance</w:t>
            </w:r>
          </w:p>
          <w:p w:rsidR="00077F60" w:rsidRDefault="00077F60" w:rsidP="00077F6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Be engaged in activities during the after-school and summer program</w:t>
            </w:r>
          </w:p>
          <w:p w:rsidR="00077F60" w:rsidRPr="00077F60" w:rsidRDefault="006F702E" w:rsidP="00077F6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Experience personal achievement in an enrichment activity</w:t>
            </w:r>
          </w:p>
        </w:tc>
        <w:tc>
          <w:tcPr>
            <w:tcW w:w="3117" w:type="dxa"/>
          </w:tcPr>
          <w:p w:rsidR="00077F60" w:rsidRDefault="006E63AE" w:rsidP="006E63A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Attendance record keeping and comparing data from past years</w:t>
            </w:r>
          </w:p>
          <w:p w:rsidR="006E63AE" w:rsidRDefault="006E63AE" w:rsidP="006E63A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Survey of students focused on activity interest</w:t>
            </w:r>
          </w:p>
          <w:p w:rsidR="006E63AE" w:rsidRPr="006E63AE" w:rsidRDefault="006E63AE" w:rsidP="006E63AE">
            <w:pPr>
              <w:pStyle w:val="ListParagraph"/>
              <w:rPr>
                <w:rFonts w:ascii="Times New Roman" w:hAnsi="Times New Roman" w:cs="Times New Roman"/>
                <w:sz w:val="24"/>
                <w:szCs w:val="24"/>
              </w:rPr>
            </w:pPr>
          </w:p>
        </w:tc>
        <w:tc>
          <w:tcPr>
            <w:tcW w:w="3117" w:type="dxa"/>
          </w:tcPr>
          <w:p w:rsidR="006E63AE" w:rsidRPr="007D173C" w:rsidRDefault="006E63AE" w:rsidP="006E63A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Attendance Rewards</w:t>
            </w:r>
          </w:p>
          <w:p w:rsidR="006E63AE" w:rsidRPr="007D173C" w:rsidRDefault="006E63AE" w:rsidP="006E63A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Field Trips </w:t>
            </w:r>
            <w:r w:rsidR="007D173C">
              <w:rPr>
                <w:rFonts w:ascii="Times New Roman" w:hAnsi="Times New Roman" w:cs="Times New Roman"/>
                <w:sz w:val="24"/>
                <w:szCs w:val="24"/>
              </w:rPr>
              <w:t>(vet clinics, bakery, grocery stores, flower shop, Lake Icaria or Viking Lake)</w:t>
            </w:r>
          </w:p>
          <w:p w:rsidR="006E63AE" w:rsidRPr="007D173C" w:rsidRDefault="006E63AE" w:rsidP="006E63A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STE</w:t>
            </w:r>
            <w:r w:rsidR="00224123">
              <w:rPr>
                <w:rFonts w:ascii="Times New Roman" w:hAnsi="Times New Roman" w:cs="Times New Roman"/>
                <w:sz w:val="24"/>
                <w:szCs w:val="24"/>
              </w:rPr>
              <w:t>A</w:t>
            </w:r>
            <w:r>
              <w:rPr>
                <w:rFonts w:ascii="Times New Roman" w:hAnsi="Times New Roman" w:cs="Times New Roman"/>
                <w:sz w:val="24"/>
                <w:szCs w:val="24"/>
              </w:rPr>
              <w:t>M Activities</w:t>
            </w:r>
            <w:r w:rsidR="00224123">
              <w:rPr>
                <w:rFonts w:ascii="Times New Roman" w:hAnsi="Times New Roman" w:cs="Times New Roman"/>
                <w:sz w:val="24"/>
                <w:szCs w:val="24"/>
              </w:rPr>
              <w:t xml:space="preserve"> </w:t>
            </w:r>
            <w:r w:rsidR="007D173C">
              <w:rPr>
                <w:rFonts w:ascii="Times New Roman" w:hAnsi="Times New Roman" w:cs="Times New Roman"/>
                <w:sz w:val="24"/>
                <w:szCs w:val="24"/>
              </w:rPr>
              <w:t>robotics, Lego league, art camps</w:t>
            </w:r>
          </w:p>
          <w:p w:rsidR="006E63AE" w:rsidRPr="006E63AE" w:rsidRDefault="006E63AE" w:rsidP="006E63A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Community Outreach Projects </w:t>
            </w:r>
            <w:r w:rsidR="007D173C">
              <w:rPr>
                <w:rFonts w:ascii="Times New Roman" w:hAnsi="Times New Roman" w:cs="Times New Roman"/>
                <w:sz w:val="24"/>
                <w:szCs w:val="24"/>
              </w:rPr>
              <w:t>(cleaning city parks, community service for seniors)</w:t>
            </w:r>
          </w:p>
        </w:tc>
      </w:tr>
    </w:tbl>
    <w:p w:rsidR="00AF4FA6" w:rsidRDefault="00077F60" w:rsidP="000E1C9D">
      <w:pPr>
        <w:spacing w:after="0"/>
        <w:rPr>
          <w:rFonts w:ascii="Times New Roman" w:hAnsi="Times New Roman" w:cs="Times New Roman"/>
          <w:sz w:val="24"/>
          <w:szCs w:val="24"/>
        </w:rPr>
      </w:pPr>
      <w:r>
        <w:rPr>
          <w:rFonts w:ascii="Times New Roman" w:hAnsi="Times New Roman" w:cs="Times New Roman"/>
          <w:sz w:val="24"/>
          <w:szCs w:val="24"/>
        </w:rPr>
        <w:t xml:space="preserve"> </w:t>
      </w:r>
      <w:r w:rsidR="00E67863">
        <w:rPr>
          <w:rFonts w:ascii="Times New Roman" w:hAnsi="Times New Roman" w:cs="Times New Roman"/>
          <w:sz w:val="24"/>
          <w:szCs w:val="24"/>
        </w:rPr>
        <w:t>Data Sources:</w:t>
      </w:r>
    </w:p>
    <w:p w:rsidR="00E67863" w:rsidRDefault="00E67863" w:rsidP="000E1C9D">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Student level data regarding program attendance and enrollment</w:t>
      </w:r>
      <w:r w:rsidRPr="00E67863">
        <w:rPr>
          <w:rFonts w:ascii="Times New Roman" w:hAnsi="Times New Roman" w:cs="Times New Roman"/>
          <w:sz w:val="24"/>
          <w:szCs w:val="24"/>
        </w:rPr>
        <w:t xml:space="preserve"> </w:t>
      </w:r>
    </w:p>
    <w:p w:rsidR="00E67863" w:rsidRDefault="00E67863" w:rsidP="000E1C9D">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School Day Attendance Records from Infinite Campus</w:t>
      </w:r>
    </w:p>
    <w:p w:rsidR="000A1962" w:rsidRDefault="00E67863" w:rsidP="000E1C9D">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School and program level data from parent, teacher and student surveys</w:t>
      </w:r>
    </w:p>
    <w:p w:rsidR="00E87D4C" w:rsidRDefault="00E87D4C" w:rsidP="00A63E8F">
      <w:pPr>
        <w:spacing w:after="0"/>
        <w:rPr>
          <w:rFonts w:ascii="Times New Roman" w:hAnsi="Times New Roman" w:cs="Times New Roman"/>
          <w:b/>
          <w:sz w:val="24"/>
          <w:szCs w:val="24"/>
        </w:rPr>
      </w:pPr>
      <w:r w:rsidRPr="00E87D4C">
        <w:rPr>
          <w:rFonts w:ascii="Times New Roman" w:hAnsi="Times New Roman" w:cs="Times New Roman"/>
          <w:b/>
          <w:sz w:val="24"/>
          <w:szCs w:val="24"/>
        </w:rPr>
        <w:t>Famil</w:t>
      </w:r>
      <w:r w:rsidR="00CB5779">
        <w:rPr>
          <w:rFonts w:ascii="Times New Roman" w:hAnsi="Times New Roman" w:cs="Times New Roman"/>
          <w:b/>
          <w:sz w:val="24"/>
          <w:szCs w:val="24"/>
        </w:rPr>
        <w:t>y Literacy Goal:  By May of 2020</w:t>
      </w:r>
      <w:r w:rsidRPr="00E87D4C">
        <w:rPr>
          <w:rFonts w:ascii="Times New Roman" w:hAnsi="Times New Roman" w:cs="Times New Roman"/>
          <w:b/>
          <w:sz w:val="24"/>
          <w:szCs w:val="24"/>
        </w:rPr>
        <w:t>, 100% of participating families will have access to services that faci</w:t>
      </w:r>
      <w:r>
        <w:rPr>
          <w:rFonts w:ascii="Times New Roman" w:hAnsi="Times New Roman" w:cs="Times New Roman"/>
          <w:b/>
          <w:sz w:val="24"/>
          <w:szCs w:val="24"/>
        </w:rPr>
        <w:t>litate</w:t>
      </w:r>
      <w:r w:rsidRPr="00E87D4C">
        <w:rPr>
          <w:rFonts w:ascii="Times New Roman" w:hAnsi="Times New Roman" w:cs="Times New Roman"/>
          <w:b/>
          <w:sz w:val="24"/>
          <w:szCs w:val="24"/>
        </w:rPr>
        <w:t xml:space="preserve"> family support of their child’s edu</w:t>
      </w:r>
      <w:r w:rsidR="00CB5779">
        <w:rPr>
          <w:rFonts w:ascii="Times New Roman" w:hAnsi="Times New Roman" w:cs="Times New Roman"/>
          <w:b/>
          <w:sz w:val="24"/>
          <w:szCs w:val="24"/>
        </w:rPr>
        <w:t>cational growth.  By May of 2020</w:t>
      </w:r>
      <w:r w:rsidRPr="00E87D4C">
        <w:rPr>
          <w:rFonts w:ascii="Times New Roman" w:hAnsi="Times New Roman" w:cs="Times New Roman"/>
          <w:b/>
          <w:sz w:val="24"/>
          <w:szCs w:val="24"/>
        </w:rPr>
        <w:t xml:space="preserve">, </w:t>
      </w:r>
      <w:r w:rsidR="00CB5779">
        <w:rPr>
          <w:rFonts w:ascii="Times New Roman" w:hAnsi="Times New Roman" w:cs="Times New Roman"/>
          <w:b/>
          <w:sz w:val="24"/>
          <w:szCs w:val="24"/>
        </w:rPr>
        <w:t>90</w:t>
      </w:r>
      <w:r w:rsidRPr="00E87D4C">
        <w:rPr>
          <w:rFonts w:ascii="Times New Roman" w:hAnsi="Times New Roman" w:cs="Times New Roman"/>
          <w:b/>
          <w:sz w:val="24"/>
          <w:szCs w:val="24"/>
        </w:rPr>
        <w:t xml:space="preserve">% of families will report that program services helped them increase their </w:t>
      </w:r>
      <w:r w:rsidR="00A5029C">
        <w:rPr>
          <w:rFonts w:ascii="Times New Roman" w:hAnsi="Times New Roman" w:cs="Times New Roman"/>
          <w:b/>
          <w:sz w:val="24"/>
          <w:szCs w:val="24"/>
        </w:rPr>
        <w:t>parenting</w:t>
      </w:r>
      <w:r w:rsidRPr="00E87D4C">
        <w:rPr>
          <w:rFonts w:ascii="Times New Roman" w:hAnsi="Times New Roman" w:cs="Times New Roman"/>
          <w:b/>
          <w:sz w:val="24"/>
          <w:szCs w:val="24"/>
        </w:rPr>
        <w:t xml:space="preserve"> skills</w:t>
      </w:r>
      <w:r w:rsidR="00A5029C">
        <w:rPr>
          <w:rFonts w:ascii="Times New Roman" w:hAnsi="Times New Roman" w:cs="Times New Roman"/>
          <w:b/>
          <w:sz w:val="24"/>
          <w:szCs w:val="24"/>
        </w:rPr>
        <w:t xml:space="preserve"> and awareness of their child’s education</w:t>
      </w:r>
      <w:r w:rsidRPr="00E87D4C">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116"/>
        <w:gridCol w:w="3117"/>
        <w:gridCol w:w="3117"/>
      </w:tblGrid>
      <w:tr w:rsidR="00E87D4C" w:rsidTr="00E87D4C">
        <w:tc>
          <w:tcPr>
            <w:tcW w:w="3116" w:type="dxa"/>
          </w:tcPr>
          <w:p w:rsidR="00E87D4C" w:rsidRDefault="00E87D4C" w:rsidP="00007336">
            <w:pPr>
              <w:rPr>
                <w:rFonts w:ascii="Times New Roman" w:hAnsi="Times New Roman" w:cs="Times New Roman"/>
                <w:b/>
                <w:sz w:val="24"/>
                <w:szCs w:val="24"/>
              </w:rPr>
            </w:pPr>
            <w:r>
              <w:rPr>
                <w:rFonts w:ascii="Times New Roman" w:hAnsi="Times New Roman" w:cs="Times New Roman"/>
                <w:b/>
                <w:sz w:val="24"/>
                <w:szCs w:val="24"/>
              </w:rPr>
              <w:t>Objectives</w:t>
            </w:r>
          </w:p>
        </w:tc>
        <w:tc>
          <w:tcPr>
            <w:tcW w:w="3117" w:type="dxa"/>
          </w:tcPr>
          <w:p w:rsidR="00E87D4C" w:rsidRDefault="00E87D4C" w:rsidP="00007336">
            <w:pPr>
              <w:rPr>
                <w:rFonts w:ascii="Times New Roman" w:hAnsi="Times New Roman" w:cs="Times New Roman"/>
                <w:b/>
                <w:sz w:val="24"/>
                <w:szCs w:val="24"/>
              </w:rPr>
            </w:pPr>
            <w:r>
              <w:rPr>
                <w:rFonts w:ascii="Times New Roman" w:hAnsi="Times New Roman" w:cs="Times New Roman"/>
                <w:b/>
                <w:sz w:val="24"/>
                <w:szCs w:val="24"/>
              </w:rPr>
              <w:t>Indicators</w:t>
            </w:r>
          </w:p>
        </w:tc>
        <w:tc>
          <w:tcPr>
            <w:tcW w:w="3117" w:type="dxa"/>
          </w:tcPr>
          <w:p w:rsidR="00E87D4C" w:rsidRDefault="00E87D4C" w:rsidP="00007336">
            <w:pPr>
              <w:rPr>
                <w:rFonts w:ascii="Times New Roman" w:hAnsi="Times New Roman" w:cs="Times New Roman"/>
                <w:b/>
                <w:sz w:val="24"/>
                <w:szCs w:val="24"/>
              </w:rPr>
            </w:pPr>
            <w:r>
              <w:rPr>
                <w:rFonts w:ascii="Times New Roman" w:hAnsi="Times New Roman" w:cs="Times New Roman"/>
                <w:b/>
                <w:sz w:val="24"/>
                <w:szCs w:val="24"/>
              </w:rPr>
              <w:t>Eligible Activities</w:t>
            </w:r>
          </w:p>
        </w:tc>
      </w:tr>
      <w:tr w:rsidR="00E87D4C" w:rsidTr="00E87D4C">
        <w:tc>
          <w:tcPr>
            <w:tcW w:w="3116" w:type="dxa"/>
          </w:tcPr>
          <w:p w:rsidR="00E67863" w:rsidRDefault="00E67863" w:rsidP="00007336">
            <w:pPr>
              <w:rPr>
                <w:rFonts w:ascii="Times New Roman" w:hAnsi="Times New Roman" w:cs="Times New Roman"/>
                <w:sz w:val="24"/>
                <w:szCs w:val="24"/>
              </w:rPr>
            </w:pPr>
            <w:r>
              <w:rPr>
                <w:rFonts w:ascii="Times New Roman" w:hAnsi="Times New Roman" w:cs="Times New Roman"/>
                <w:sz w:val="24"/>
                <w:szCs w:val="24"/>
              </w:rPr>
              <w:t>90% of families will have opportunities to participate in:</w:t>
            </w:r>
          </w:p>
          <w:p w:rsidR="00E67863" w:rsidRDefault="00E67863" w:rsidP="00E6786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Family Nights with themes to support student learning</w:t>
            </w:r>
          </w:p>
          <w:p w:rsidR="00E67863" w:rsidRPr="00305B6C" w:rsidRDefault="00E67863" w:rsidP="00305B6C">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Weekly communication including personal outreach and newsletters</w:t>
            </w:r>
          </w:p>
          <w:p w:rsidR="00E67863" w:rsidRPr="00E67863" w:rsidRDefault="00E67863" w:rsidP="00E6786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Family support groups offered by CPPC</w:t>
            </w:r>
          </w:p>
        </w:tc>
        <w:tc>
          <w:tcPr>
            <w:tcW w:w="3117" w:type="dxa"/>
          </w:tcPr>
          <w:p w:rsidR="00E87D4C" w:rsidRPr="00E67863" w:rsidRDefault="00E67863" w:rsidP="00E67863">
            <w:pPr>
              <w:pStyle w:val="ListParagraph"/>
              <w:numPr>
                <w:ilvl w:val="0"/>
                <w:numId w:val="19"/>
              </w:numPr>
              <w:rPr>
                <w:rFonts w:ascii="Times New Roman" w:hAnsi="Times New Roman" w:cs="Times New Roman"/>
                <w:b/>
                <w:sz w:val="24"/>
                <w:szCs w:val="24"/>
              </w:rPr>
            </w:pPr>
            <w:r>
              <w:rPr>
                <w:rFonts w:ascii="Times New Roman" w:hAnsi="Times New Roman" w:cs="Times New Roman"/>
                <w:sz w:val="24"/>
                <w:szCs w:val="24"/>
              </w:rPr>
              <w:t>90% of parents will participate in family nights</w:t>
            </w:r>
          </w:p>
          <w:p w:rsidR="00E67863" w:rsidRPr="00E67863" w:rsidRDefault="00E67863" w:rsidP="00E67863">
            <w:pPr>
              <w:pStyle w:val="ListParagraph"/>
              <w:numPr>
                <w:ilvl w:val="0"/>
                <w:numId w:val="19"/>
              </w:numPr>
              <w:rPr>
                <w:rFonts w:ascii="Times New Roman" w:hAnsi="Times New Roman" w:cs="Times New Roman"/>
                <w:b/>
                <w:sz w:val="24"/>
                <w:szCs w:val="24"/>
              </w:rPr>
            </w:pPr>
            <w:r>
              <w:rPr>
                <w:rFonts w:ascii="Times New Roman" w:hAnsi="Times New Roman" w:cs="Times New Roman"/>
                <w:sz w:val="24"/>
                <w:szCs w:val="24"/>
              </w:rPr>
              <w:t>90% of parents will be able to communicate what their child is learning in the afterschool program</w:t>
            </w:r>
          </w:p>
          <w:p w:rsidR="00E67863" w:rsidRPr="00E67863" w:rsidRDefault="00E67863" w:rsidP="00E67863">
            <w:pPr>
              <w:pStyle w:val="ListParagraph"/>
              <w:numPr>
                <w:ilvl w:val="0"/>
                <w:numId w:val="19"/>
              </w:numPr>
              <w:rPr>
                <w:rFonts w:ascii="Times New Roman" w:hAnsi="Times New Roman" w:cs="Times New Roman"/>
                <w:b/>
                <w:sz w:val="24"/>
                <w:szCs w:val="24"/>
              </w:rPr>
            </w:pPr>
            <w:r>
              <w:rPr>
                <w:rFonts w:ascii="Times New Roman" w:hAnsi="Times New Roman" w:cs="Times New Roman"/>
                <w:sz w:val="24"/>
                <w:szCs w:val="24"/>
              </w:rPr>
              <w:t>90% of students will apply at least three or more strategies for supporting student learning</w:t>
            </w:r>
          </w:p>
          <w:p w:rsidR="00E67863" w:rsidRPr="00E67863" w:rsidRDefault="00E67863" w:rsidP="00E67863">
            <w:pPr>
              <w:pStyle w:val="ListParagraph"/>
              <w:numPr>
                <w:ilvl w:val="0"/>
                <w:numId w:val="19"/>
              </w:numPr>
              <w:rPr>
                <w:rFonts w:ascii="Times New Roman" w:hAnsi="Times New Roman" w:cs="Times New Roman"/>
                <w:b/>
                <w:sz w:val="24"/>
                <w:szCs w:val="24"/>
              </w:rPr>
            </w:pPr>
            <w:r>
              <w:rPr>
                <w:rFonts w:ascii="Times New Roman" w:hAnsi="Times New Roman" w:cs="Times New Roman"/>
                <w:sz w:val="24"/>
                <w:szCs w:val="24"/>
              </w:rPr>
              <w:t xml:space="preserve">90% of parents will be able to identify </w:t>
            </w:r>
            <w:r>
              <w:rPr>
                <w:rFonts w:ascii="Times New Roman" w:hAnsi="Times New Roman" w:cs="Times New Roman"/>
                <w:sz w:val="24"/>
                <w:szCs w:val="24"/>
              </w:rPr>
              <w:lastRenderedPageBreak/>
              <w:t>community resources and how to access them</w:t>
            </w:r>
          </w:p>
        </w:tc>
        <w:tc>
          <w:tcPr>
            <w:tcW w:w="3117" w:type="dxa"/>
          </w:tcPr>
          <w:p w:rsidR="007D173C" w:rsidRPr="007D173C" w:rsidRDefault="00E67863" w:rsidP="007D173C">
            <w:pPr>
              <w:pStyle w:val="ListParagraph"/>
              <w:numPr>
                <w:ilvl w:val="0"/>
                <w:numId w:val="19"/>
              </w:numPr>
              <w:rPr>
                <w:rFonts w:ascii="Times New Roman" w:hAnsi="Times New Roman" w:cs="Times New Roman"/>
                <w:b/>
                <w:sz w:val="24"/>
                <w:szCs w:val="24"/>
              </w:rPr>
            </w:pPr>
            <w:r>
              <w:rPr>
                <w:rFonts w:ascii="Times New Roman" w:hAnsi="Times New Roman" w:cs="Times New Roman"/>
                <w:sz w:val="24"/>
                <w:szCs w:val="24"/>
              </w:rPr>
              <w:lastRenderedPageBreak/>
              <w:t>Programs that promote parental involvement and family literacy;</w:t>
            </w:r>
            <w:r w:rsidR="007D173C">
              <w:rPr>
                <w:rFonts w:ascii="Times New Roman" w:hAnsi="Times New Roman" w:cs="Times New Roman"/>
                <w:b/>
                <w:sz w:val="24"/>
                <w:szCs w:val="24"/>
              </w:rPr>
              <w:t xml:space="preserve"> </w:t>
            </w:r>
            <w:r w:rsidR="007D173C">
              <w:rPr>
                <w:rFonts w:ascii="Times New Roman" w:hAnsi="Times New Roman" w:cs="Times New Roman"/>
                <w:sz w:val="24"/>
                <w:szCs w:val="24"/>
              </w:rPr>
              <w:t>Raising School Ready Readers</w:t>
            </w:r>
            <w:r w:rsidR="000E1C9D">
              <w:rPr>
                <w:rFonts w:ascii="Times New Roman" w:hAnsi="Times New Roman" w:cs="Times New Roman"/>
                <w:sz w:val="24"/>
                <w:szCs w:val="24"/>
              </w:rPr>
              <w:t>; Parents as Teachers</w:t>
            </w:r>
          </w:p>
          <w:p w:rsidR="00E67863" w:rsidRPr="000E1C9D" w:rsidRDefault="00E67863" w:rsidP="00E67863">
            <w:pPr>
              <w:pStyle w:val="ListParagraph"/>
              <w:numPr>
                <w:ilvl w:val="0"/>
                <w:numId w:val="19"/>
              </w:numPr>
              <w:rPr>
                <w:rFonts w:ascii="Times New Roman" w:hAnsi="Times New Roman" w:cs="Times New Roman"/>
                <w:b/>
                <w:sz w:val="24"/>
                <w:szCs w:val="24"/>
              </w:rPr>
            </w:pPr>
            <w:r w:rsidRPr="000E1C9D">
              <w:rPr>
                <w:rFonts w:ascii="Times New Roman" w:hAnsi="Times New Roman" w:cs="Times New Roman"/>
                <w:sz w:val="24"/>
                <w:szCs w:val="24"/>
              </w:rPr>
              <w:t>Programs that provide assistance to students who have be</w:t>
            </w:r>
            <w:r w:rsidR="000E1C9D">
              <w:rPr>
                <w:rFonts w:ascii="Times New Roman" w:hAnsi="Times New Roman" w:cs="Times New Roman"/>
                <w:sz w:val="24"/>
                <w:szCs w:val="24"/>
              </w:rPr>
              <w:t>en truant, suspended or expelled</w:t>
            </w:r>
          </w:p>
          <w:p w:rsidR="000E1C9D" w:rsidRPr="000E1C9D" w:rsidRDefault="000E1C9D" w:rsidP="000E1C9D">
            <w:pPr>
              <w:pStyle w:val="ListParagraph"/>
              <w:numPr>
                <w:ilvl w:val="0"/>
                <w:numId w:val="19"/>
              </w:numPr>
              <w:rPr>
                <w:rFonts w:ascii="Times New Roman" w:hAnsi="Times New Roman" w:cs="Times New Roman"/>
                <w:b/>
                <w:sz w:val="24"/>
                <w:szCs w:val="24"/>
              </w:rPr>
            </w:pPr>
            <w:r w:rsidRPr="000E1C9D">
              <w:rPr>
                <w:rFonts w:ascii="Times New Roman" w:hAnsi="Times New Roman" w:cs="Times New Roman"/>
                <w:sz w:val="24"/>
                <w:szCs w:val="24"/>
              </w:rPr>
              <w:t>Functional Family Therapy (Orchard Place)</w:t>
            </w:r>
          </w:p>
          <w:p w:rsidR="007D173C" w:rsidRPr="007D173C" w:rsidRDefault="007D173C" w:rsidP="007D173C">
            <w:pPr>
              <w:pStyle w:val="ListParagraph"/>
              <w:numPr>
                <w:ilvl w:val="0"/>
                <w:numId w:val="19"/>
              </w:numPr>
              <w:rPr>
                <w:rFonts w:ascii="Times New Roman" w:hAnsi="Times New Roman" w:cs="Times New Roman"/>
                <w:sz w:val="24"/>
                <w:szCs w:val="24"/>
              </w:rPr>
            </w:pPr>
            <w:r w:rsidRPr="007D173C">
              <w:rPr>
                <w:rFonts w:ascii="Times New Roman" w:hAnsi="Times New Roman" w:cs="Times New Roman"/>
                <w:sz w:val="24"/>
                <w:szCs w:val="24"/>
              </w:rPr>
              <w:lastRenderedPageBreak/>
              <w:t>Zion Recovery Center Prevention Programs</w:t>
            </w:r>
          </w:p>
          <w:p w:rsidR="00E67863" w:rsidRPr="00E67863" w:rsidRDefault="00E67863" w:rsidP="00E67863">
            <w:pPr>
              <w:pStyle w:val="ListParagraph"/>
              <w:numPr>
                <w:ilvl w:val="0"/>
                <w:numId w:val="19"/>
              </w:numPr>
              <w:rPr>
                <w:rFonts w:ascii="Times New Roman" w:hAnsi="Times New Roman" w:cs="Times New Roman"/>
                <w:b/>
                <w:sz w:val="24"/>
                <w:szCs w:val="24"/>
              </w:rPr>
            </w:pPr>
            <w:r>
              <w:rPr>
                <w:rFonts w:ascii="Times New Roman" w:hAnsi="Times New Roman" w:cs="Times New Roman"/>
                <w:sz w:val="24"/>
                <w:szCs w:val="24"/>
              </w:rPr>
              <w:t>Community-based Family Team Meetings</w:t>
            </w:r>
          </w:p>
          <w:p w:rsidR="00E67863" w:rsidRPr="00E67863" w:rsidRDefault="00E67863" w:rsidP="00E67863">
            <w:pPr>
              <w:pStyle w:val="ListParagraph"/>
              <w:numPr>
                <w:ilvl w:val="0"/>
                <w:numId w:val="19"/>
              </w:numPr>
              <w:rPr>
                <w:rFonts w:ascii="Times New Roman" w:hAnsi="Times New Roman" w:cs="Times New Roman"/>
                <w:b/>
                <w:sz w:val="24"/>
                <w:szCs w:val="24"/>
              </w:rPr>
            </w:pPr>
            <w:r>
              <w:rPr>
                <w:rFonts w:ascii="Times New Roman" w:hAnsi="Times New Roman" w:cs="Times New Roman"/>
                <w:sz w:val="24"/>
                <w:szCs w:val="24"/>
              </w:rPr>
              <w:t>24/7 Dads</w:t>
            </w:r>
          </w:p>
          <w:p w:rsidR="00E67863" w:rsidRPr="000E1C9D" w:rsidRDefault="00E67863" w:rsidP="000E1C9D">
            <w:pPr>
              <w:pStyle w:val="ListParagraph"/>
              <w:numPr>
                <w:ilvl w:val="0"/>
                <w:numId w:val="19"/>
              </w:numPr>
              <w:rPr>
                <w:rFonts w:ascii="Times New Roman" w:hAnsi="Times New Roman" w:cs="Times New Roman"/>
                <w:b/>
                <w:sz w:val="24"/>
                <w:szCs w:val="24"/>
              </w:rPr>
            </w:pPr>
            <w:r>
              <w:rPr>
                <w:rFonts w:ascii="Times New Roman" w:hAnsi="Times New Roman" w:cs="Times New Roman"/>
                <w:sz w:val="24"/>
                <w:szCs w:val="24"/>
              </w:rPr>
              <w:t>Moms off Meth</w:t>
            </w:r>
          </w:p>
        </w:tc>
      </w:tr>
    </w:tbl>
    <w:p w:rsidR="001A708B" w:rsidRDefault="001A708B" w:rsidP="005876D0">
      <w:pPr>
        <w:spacing w:after="0"/>
        <w:rPr>
          <w:rFonts w:ascii="Times New Roman" w:hAnsi="Times New Roman" w:cs="Times New Roman"/>
          <w:sz w:val="24"/>
          <w:szCs w:val="24"/>
        </w:rPr>
      </w:pPr>
      <w:r w:rsidRPr="001A708B">
        <w:rPr>
          <w:rFonts w:ascii="Times New Roman" w:hAnsi="Times New Roman" w:cs="Times New Roman"/>
          <w:sz w:val="24"/>
          <w:szCs w:val="24"/>
        </w:rPr>
        <w:lastRenderedPageBreak/>
        <w:t>Data Sources</w:t>
      </w:r>
      <w:r>
        <w:rPr>
          <w:rFonts w:ascii="Times New Roman" w:hAnsi="Times New Roman" w:cs="Times New Roman"/>
          <w:sz w:val="24"/>
          <w:szCs w:val="24"/>
        </w:rPr>
        <w:t>:</w:t>
      </w:r>
    </w:p>
    <w:p w:rsidR="001A708B" w:rsidRDefault="001A708B" w:rsidP="005876D0">
      <w:pPr>
        <w:pStyle w:val="ListParagraph"/>
        <w:numPr>
          <w:ilvl w:val="0"/>
          <w:numId w:val="23"/>
        </w:numPr>
        <w:spacing w:after="0"/>
        <w:rPr>
          <w:rFonts w:ascii="Times New Roman" w:hAnsi="Times New Roman" w:cs="Times New Roman"/>
          <w:sz w:val="24"/>
          <w:szCs w:val="24"/>
        </w:rPr>
      </w:pPr>
      <w:r>
        <w:rPr>
          <w:rFonts w:ascii="Times New Roman" w:hAnsi="Times New Roman" w:cs="Times New Roman"/>
          <w:sz w:val="24"/>
          <w:szCs w:val="24"/>
        </w:rPr>
        <w:t>School and program level data from parent, teacher and student surveys.</w:t>
      </w:r>
    </w:p>
    <w:p w:rsidR="001A708B" w:rsidRDefault="001A708B" w:rsidP="005876D0">
      <w:pPr>
        <w:pStyle w:val="ListParagraph"/>
        <w:numPr>
          <w:ilvl w:val="0"/>
          <w:numId w:val="23"/>
        </w:numPr>
        <w:spacing w:after="0"/>
        <w:rPr>
          <w:rFonts w:ascii="Times New Roman" w:hAnsi="Times New Roman" w:cs="Times New Roman"/>
          <w:sz w:val="24"/>
          <w:szCs w:val="24"/>
        </w:rPr>
      </w:pPr>
      <w:r>
        <w:rPr>
          <w:rFonts w:ascii="Times New Roman" w:hAnsi="Times New Roman" w:cs="Times New Roman"/>
          <w:sz w:val="24"/>
          <w:szCs w:val="24"/>
        </w:rPr>
        <w:t>Family attendance at family events</w:t>
      </w:r>
    </w:p>
    <w:p w:rsidR="001A708B" w:rsidRDefault="001A708B" w:rsidP="005876D0">
      <w:pPr>
        <w:pStyle w:val="ListParagraph"/>
        <w:numPr>
          <w:ilvl w:val="0"/>
          <w:numId w:val="23"/>
        </w:numPr>
        <w:spacing w:after="0"/>
        <w:rPr>
          <w:rFonts w:ascii="Times New Roman" w:hAnsi="Times New Roman" w:cs="Times New Roman"/>
          <w:sz w:val="24"/>
          <w:szCs w:val="24"/>
        </w:rPr>
      </w:pPr>
      <w:r>
        <w:rPr>
          <w:rFonts w:ascii="Times New Roman" w:hAnsi="Times New Roman" w:cs="Times New Roman"/>
          <w:sz w:val="24"/>
          <w:szCs w:val="24"/>
        </w:rPr>
        <w:t>Number of families enrolled in extra programs</w:t>
      </w:r>
    </w:p>
    <w:p w:rsidR="005876D0" w:rsidRDefault="005876D0" w:rsidP="005876D0">
      <w:pPr>
        <w:pStyle w:val="ListParagraph"/>
        <w:numPr>
          <w:ilvl w:val="0"/>
          <w:numId w:val="23"/>
        </w:numPr>
        <w:spacing w:after="0"/>
        <w:rPr>
          <w:rFonts w:ascii="Times New Roman" w:hAnsi="Times New Roman" w:cs="Times New Roman"/>
          <w:sz w:val="24"/>
          <w:szCs w:val="24"/>
        </w:rPr>
      </w:pPr>
      <w:r>
        <w:rPr>
          <w:rFonts w:ascii="Times New Roman" w:hAnsi="Times New Roman" w:cs="Times New Roman"/>
          <w:sz w:val="24"/>
          <w:szCs w:val="24"/>
        </w:rPr>
        <w:t>Iowa Youth Survey</w:t>
      </w:r>
      <w:r w:rsidR="00CC56E5">
        <w:rPr>
          <w:rFonts w:ascii="Times New Roman" w:hAnsi="Times New Roman" w:cs="Times New Roman"/>
          <w:sz w:val="24"/>
          <w:szCs w:val="24"/>
        </w:rPr>
        <w:t xml:space="preserve"> and Parent Survey</w:t>
      </w:r>
    </w:p>
    <w:p w:rsidR="005876D0" w:rsidRDefault="00452A7A" w:rsidP="00570E97">
      <w:pPr>
        <w:shd w:val="clear" w:color="auto" w:fill="FFFFFF"/>
        <w:spacing w:after="0" w:line="315" w:lineRule="atLeast"/>
        <w:rPr>
          <w:rFonts w:ascii="Times New Roman" w:eastAsia="Times New Roman" w:hAnsi="Times New Roman" w:cs="Times New Roman"/>
          <w:color w:val="121212"/>
          <w:sz w:val="24"/>
          <w:szCs w:val="24"/>
        </w:rPr>
      </w:pPr>
      <w:r>
        <w:rPr>
          <w:rFonts w:ascii="Times New Roman" w:hAnsi="Times New Roman" w:cs="Times New Roman"/>
          <w:sz w:val="24"/>
          <w:szCs w:val="24"/>
        </w:rPr>
        <w:t xml:space="preserve">The </w:t>
      </w:r>
      <w:r w:rsidR="00305B6C">
        <w:rPr>
          <w:rFonts w:ascii="Times New Roman" w:hAnsi="Times New Roman" w:cs="Times New Roman"/>
          <w:sz w:val="24"/>
          <w:szCs w:val="24"/>
        </w:rPr>
        <w:t>curriculum used by</w:t>
      </w:r>
      <w:r>
        <w:rPr>
          <w:rFonts w:ascii="Times New Roman" w:hAnsi="Times New Roman" w:cs="Times New Roman"/>
          <w:sz w:val="24"/>
          <w:szCs w:val="24"/>
        </w:rPr>
        <w:t xml:space="preserve"> Corning and Villisca </w:t>
      </w:r>
      <w:r w:rsidR="005876D0">
        <w:rPr>
          <w:rFonts w:ascii="Times New Roman" w:hAnsi="Times New Roman" w:cs="Times New Roman"/>
          <w:sz w:val="24"/>
          <w:szCs w:val="24"/>
        </w:rPr>
        <w:t>T-Wolf Kids Club</w:t>
      </w:r>
      <w:r>
        <w:rPr>
          <w:rFonts w:ascii="Times New Roman" w:hAnsi="Times New Roman" w:cs="Times New Roman"/>
          <w:sz w:val="24"/>
          <w:szCs w:val="24"/>
        </w:rPr>
        <w:t xml:space="preserve"> will </w:t>
      </w:r>
      <w:r w:rsidR="00305B6C">
        <w:rPr>
          <w:rFonts w:ascii="Times New Roman" w:hAnsi="Times New Roman" w:cs="Times New Roman"/>
          <w:sz w:val="24"/>
          <w:szCs w:val="24"/>
        </w:rPr>
        <w:t>be the same</w:t>
      </w:r>
      <w:r>
        <w:rPr>
          <w:rFonts w:ascii="Times New Roman" w:hAnsi="Times New Roman" w:cs="Times New Roman"/>
          <w:sz w:val="24"/>
          <w:szCs w:val="24"/>
        </w:rPr>
        <w:t xml:space="preserve"> </w:t>
      </w:r>
      <w:r w:rsidR="00570E97">
        <w:rPr>
          <w:rFonts w:ascii="Times New Roman" w:hAnsi="Times New Roman" w:cs="Times New Roman"/>
          <w:sz w:val="24"/>
          <w:szCs w:val="24"/>
        </w:rPr>
        <w:t>use</w:t>
      </w:r>
      <w:r w:rsidR="00305B6C">
        <w:rPr>
          <w:rFonts w:ascii="Times New Roman" w:hAnsi="Times New Roman" w:cs="Times New Roman"/>
          <w:sz w:val="24"/>
          <w:szCs w:val="24"/>
        </w:rPr>
        <w:t xml:space="preserve">d during the school day.  The </w:t>
      </w:r>
      <w:r w:rsidR="005876D0" w:rsidRPr="00570E97">
        <w:rPr>
          <w:rFonts w:ascii="Times New Roman" w:hAnsi="Times New Roman" w:cs="Times New Roman"/>
          <w:i/>
          <w:sz w:val="24"/>
          <w:szCs w:val="24"/>
        </w:rPr>
        <w:t>Making Meaning</w:t>
      </w:r>
      <w:r w:rsidR="005876D0">
        <w:rPr>
          <w:rFonts w:ascii="Times New Roman" w:hAnsi="Times New Roman" w:cs="Times New Roman"/>
          <w:sz w:val="24"/>
          <w:szCs w:val="24"/>
        </w:rPr>
        <w:t xml:space="preserve"> reading </w:t>
      </w:r>
      <w:r w:rsidR="001A708B">
        <w:rPr>
          <w:rFonts w:ascii="Times New Roman" w:hAnsi="Times New Roman" w:cs="Times New Roman"/>
          <w:sz w:val="24"/>
          <w:szCs w:val="24"/>
        </w:rPr>
        <w:t xml:space="preserve">curriculum used by </w:t>
      </w:r>
      <w:r w:rsidR="00570E97">
        <w:rPr>
          <w:rFonts w:ascii="Times New Roman" w:hAnsi="Times New Roman" w:cs="Times New Roman"/>
          <w:sz w:val="24"/>
          <w:szCs w:val="24"/>
        </w:rPr>
        <w:t>each elementary school</w:t>
      </w:r>
      <w:r w:rsidR="00823E3D">
        <w:rPr>
          <w:rFonts w:ascii="Times New Roman" w:hAnsi="Times New Roman" w:cs="Times New Roman"/>
          <w:sz w:val="24"/>
          <w:szCs w:val="24"/>
        </w:rPr>
        <w:t xml:space="preserve"> is researched based </w:t>
      </w:r>
      <w:r w:rsidR="00823E3D" w:rsidRPr="00823E3D">
        <w:rPr>
          <w:rFonts w:ascii="Times New Roman" w:hAnsi="Times New Roman" w:cs="Times New Roman"/>
          <w:sz w:val="24"/>
          <w:szCs w:val="24"/>
        </w:rPr>
        <w:t>(</w:t>
      </w:r>
      <w:r w:rsidR="00823E3D" w:rsidRPr="00823E3D">
        <w:rPr>
          <w:rFonts w:ascii="Times New Roman" w:eastAsia="Times New Roman" w:hAnsi="Times New Roman" w:cs="Times New Roman"/>
          <w:color w:val="121212"/>
          <w:sz w:val="24"/>
          <w:szCs w:val="24"/>
        </w:rPr>
        <w:t xml:space="preserve">Isabel Beck, Margaret G. </w:t>
      </w:r>
      <w:proofErr w:type="spellStart"/>
      <w:r w:rsidR="00823E3D" w:rsidRPr="00823E3D">
        <w:rPr>
          <w:rFonts w:ascii="Times New Roman" w:eastAsia="Times New Roman" w:hAnsi="Times New Roman" w:cs="Times New Roman"/>
          <w:color w:val="121212"/>
          <w:sz w:val="24"/>
          <w:szCs w:val="24"/>
        </w:rPr>
        <w:t>McKeown</w:t>
      </w:r>
      <w:proofErr w:type="spellEnd"/>
      <w:r w:rsidR="00823E3D" w:rsidRPr="00823E3D">
        <w:rPr>
          <w:rFonts w:ascii="Times New Roman" w:eastAsia="Times New Roman" w:hAnsi="Times New Roman" w:cs="Times New Roman"/>
          <w:color w:val="121212"/>
          <w:sz w:val="24"/>
          <w:szCs w:val="24"/>
        </w:rPr>
        <w:t xml:space="preserve">, Rebecca L. Hamilton, and Linda </w:t>
      </w:r>
      <w:proofErr w:type="spellStart"/>
      <w:r w:rsidR="00823E3D" w:rsidRPr="00823E3D">
        <w:rPr>
          <w:rFonts w:ascii="Times New Roman" w:eastAsia="Times New Roman" w:hAnsi="Times New Roman" w:cs="Times New Roman"/>
          <w:color w:val="121212"/>
          <w:sz w:val="24"/>
          <w:szCs w:val="24"/>
        </w:rPr>
        <w:t>Kucan</w:t>
      </w:r>
      <w:proofErr w:type="spellEnd"/>
      <w:r w:rsidR="00823E3D" w:rsidRPr="00823E3D">
        <w:rPr>
          <w:rFonts w:ascii="Times New Roman" w:eastAsia="Times New Roman" w:hAnsi="Times New Roman" w:cs="Times New Roman"/>
          <w:color w:val="121212"/>
          <w:sz w:val="24"/>
          <w:szCs w:val="24"/>
        </w:rPr>
        <w:t>, Questioning the Author: </w:t>
      </w:r>
      <w:r w:rsidR="00823E3D" w:rsidRPr="00823E3D">
        <w:rPr>
          <w:rFonts w:ascii="Times New Roman" w:eastAsia="Times New Roman" w:hAnsi="Times New Roman" w:cs="Times New Roman"/>
          <w:i/>
          <w:iCs/>
          <w:color w:val="121212"/>
          <w:sz w:val="24"/>
          <w:szCs w:val="24"/>
        </w:rPr>
        <w:t>An Approach for Enhancing Student Engagement with Text </w:t>
      </w:r>
      <w:r w:rsidR="00823E3D" w:rsidRPr="00823E3D">
        <w:rPr>
          <w:rFonts w:ascii="Times New Roman" w:eastAsia="Times New Roman" w:hAnsi="Times New Roman" w:cs="Times New Roman"/>
          <w:color w:val="121212"/>
          <w:sz w:val="24"/>
          <w:szCs w:val="24"/>
        </w:rPr>
        <w:t>(Newark, DE: International Reading Association, 1997.)</w:t>
      </w:r>
      <w:r w:rsidR="00823E3D">
        <w:rPr>
          <w:rFonts w:ascii="Times New Roman" w:eastAsia="Times New Roman" w:hAnsi="Times New Roman" w:cs="Times New Roman"/>
          <w:color w:val="121212"/>
          <w:sz w:val="24"/>
          <w:szCs w:val="24"/>
        </w:rPr>
        <w:t xml:space="preserve">  This curriculum is structured and explicitly teaches comprehension strategies and helps students build unde</w:t>
      </w:r>
      <w:r w:rsidR="00570E97">
        <w:rPr>
          <w:rFonts w:ascii="Times New Roman" w:eastAsia="Times New Roman" w:hAnsi="Times New Roman" w:cs="Times New Roman"/>
          <w:color w:val="121212"/>
          <w:sz w:val="24"/>
          <w:szCs w:val="24"/>
        </w:rPr>
        <w:t>rstanding from what they read.  Opportun</w:t>
      </w:r>
      <w:r w:rsidR="00305B6C">
        <w:rPr>
          <w:rFonts w:ascii="Times New Roman" w:eastAsia="Times New Roman" w:hAnsi="Times New Roman" w:cs="Times New Roman"/>
          <w:color w:val="121212"/>
          <w:sz w:val="24"/>
          <w:szCs w:val="24"/>
        </w:rPr>
        <w:t>i</w:t>
      </w:r>
      <w:r w:rsidR="00570E97">
        <w:rPr>
          <w:rFonts w:ascii="Times New Roman" w:eastAsia="Times New Roman" w:hAnsi="Times New Roman" w:cs="Times New Roman"/>
          <w:color w:val="121212"/>
          <w:sz w:val="24"/>
          <w:szCs w:val="24"/>
        </w:rPr>
        <w:t xml:space="preserve">ties to read, write, discuss word meaning, discuss comprehension strategies and provides exposure to all literary genres including informational texts.  Emphasis is placed on differentiated instruction, which allows students to be met at their level of learning.  Small group instruction </w:t>
      </w:r>
      <w:r w:rsidR="00CC56E5">
        <w:rPr>
          <w:rFonts w:ascii="Times New Roman" w:eastAsia="Times New Roman" w:hAnsi="Times New Roman" w:cs="Times New Roman"/>
          <w:color w:val="121212"/>
          <w:sz w:val="24"/>
          <w:szCs w:val="24"/>
        </w:rPr>
        <w:t>used with</w:t>
      </w:r>
      <w:r w:rsidR="00570E97">
        <w:rPr>
          <w:rFonts w:ascii="Times New Roman" w:eastAsia="Times New Roman" w:hAnsi="Times New Roman" w:cs="Times New Roman"/>
          <w:color w:val="121212"/>
          <w:sz w:val="24"/>
          <w:szCs w:val="24"/>
        </w:rPr>
        <w:t xml:space="preserve"> daily Response to Intervention (RTI) strategies gives all students opportunities to enhance their learning.  </w:t>
      </w:r>
      <w:r w:rsidR="00305B6C">
        <w:rPr>
          <w:rFonts w:ascii="Times New Roman" w:eastAsia="Times New Roman" w:hAnsi="Times New Roman" w:cs="Times New Roman"/>
          <w:color w:val="121212"/>
          <w:sz w:val="24"/>
          <w:szCs w:val="24"/>
        </w:rPr>
        <w:t>Students receive up to 30 minutes of additional support between RTI and strategic, intensive intervention that effective</w:t>
      </w:r>
      <w:r w:rsidR="00CC56E5">
        <w:rPr>
          <w:rFonts w:ascii="Times New Roman" w:eastAsia="Times New Roman" w:hAnsi="Times New Roman" w:cs="Times New Roman"/>
          <w:color w:val="121212"/>
          <w:sz w:val="24"/>
          <w:szCs w:val="24"/>
        </w:rPr>
        <w:t>ly</w:t>
      </w:r>
      <w:r w:rsidR="00305B6C">
        <w:rPr>
          <w:rFonts w:ascii="Times New Roman" w:eastAsia="Times New Roman" w:hAnsi="Times New Roman" w:cs="Times New Roman"/>
          <w:color w:val="121212"/>
          <w:sz w:val="24"/>
          <w:szCs w:val="24"/>
        </w:rPr>
        <w:t xml:space="preserve"> moves students to the next level.</w:t>
      </w:r>
    </w:p>
    <w:p w:rsidR="00A63E8F" w:rsidRDefault="00A63E8F" w:rsidP="00570E97">
      <w:pPr>
        <w:shd w:val="clear" w:color="auto" w:fill="FFFFFF"/>
        <w:spacing w:after="0" w:line="315" w:lineRule="atLeast"/>
        <w:rPr>
          <w:rFonts w:ascii="Times New Roman" w:eastAsia="Times New Roman" w:hAnsi="Times New Roman" w:cs="Times New Roman"/>
          <w:color w:val="121212"/>
          <w:sz w:val="24"/>
          <w:szCs w:val="24"/>
        </w:rPr>
      </w:pPr>
      <w:r w:rsidRPr="00CC56E5">
        <w:rPr>
          <w:rFonts w:ascii="Times New Roman" w:eastAsia="Times New Roman" w:hAnsi="Times New Roman" w:cs="Times New Roman"/>
          <w:b/>
          <w:color w:val="121212"/>
          <w:sz w:val="24"/>
          <w:szCs w:val="24"/>
        </w:rPr>
        <w:t>3.4</w:t>
      </w:r>
      <w:r>
        <w:rPr>
          <w:rFonts w:ascii="Times New Roman" w:eastAsia="Times New Roman" w:hAnsi="Times New Roman" w:cs="Times New Roman"/>
          <w:color w:val="121212"/>
          <w:sz w:val="24"/>
          <w:szCs w:val="24"/>
        </w:rPr>
        <w:t xml:space="preserve"> The programming for the T-Wolf Kids Club will link to the school day instruction through:</w:t>
      </w:r>
    </w:p>
    <w:p w:rsidR="00A63E8F" w:rsidRDefault="000E1C9D" w:rsidP="00570E97">
      <w:pPr>
        <w:shd w:val="clear" w:color="auto" w:fill="FFFFFF"/>
        <w:spacing w:after="0" w:line="315" w:lineRule="atLeast"/>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rPr>
        <w:tab/>
      </w:r>
      <w:r w:rsidR="00A63E8F">
        <w:rPr>
          <w:rFonts w:ascii="Times New Roman" w:eastAsia="Times New Roman" w:hAnsi="Times New Roman" w:cs="Times New Roman"/>
          <w:color w:val="121212"/>
          <w:sz w:val="24"/>
          <w:szCs w:val="24"/>
        </w:rPr>
        <w:t xml:space="preserve">1.  Relationships with school-day staff.  The Program Director will be an employee of the school and will collaborate with teachers as needed to ensure program </w:t>
      </w:r>
      <w:r w:rsidR="000A1962">
        <w:rPr>
          <w:rFonts w:ascii="Times New Roman" w:eastAsia="Times New Roman" w:hAnsi="Times New Roman" w:cs="Times New Roman"/>
          <w:color w:val="121212"/>
          <w:sz w:val="24"/>
          <w:szCs w:val="24"/>
        </w:rPr>
        <w:t>activities</w:t>
      </w:r>
      <w:r w:rsidR="00A63E8F">
        <w:rPr>
          <w:rFonts w:ascii="Times New Roman" w:eastAsia="Times New Roman" w:hAnsi="Times New Roman" w:cs="Times New Roman"/>
          <w:color w:val="121212"/>
          <w:sz w:val="24"/>
          <w:szCs w:val="24"/>
        </w:rPr>
        <w:t xml:space="preserve"> align with school day instruction and with state and national standards.</w:t>
      </w:r>
    </w:p>
    <w:p w:rsidR="00A63E8F" w:rsidRDefault="000E1C9D" w:rsidP="00570E97">
      <w:pPr>
        <w:shd w:val="clear" w:color="auto" w:fill="FFFFFF"/>
        <w:spacing w:after="0" w:line="315" w:lineRule="atLeast"/>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rPr>
        <w:tab/>
      </w:r>
      <w:r w:rsidR="00A63E8F">
        <w:rPr>
          <w:rFonts w:ascii="Times New Roman" w:eastAsia="Times New Roman" w:hAnsi="Times New Roman" w:cs="Times New Roman"/>
          <w:color w:val="121212"/>
          <w:sz w:val="24"/>
          <w:szCs w:val="24"/>
        </w:rPr>
        <w:t>2.  A Teacher Advisory Board will be made of three teachers from each building who will review programming and provide feedback on a quarterly basis.</w:t>
      </w:r>
    </w:p>
    <w:p w:rsidR="00A63E8F" w:rsidRDefault="000E1C9D" w:rsidP="00570E97">
      <w:pPr>
        <w:shd w:val="clear" w:color="auto" w:fill="FFFFFF"/>
        <w:spacing w:after="0" w:line="315" w:lineRule="atLeast"/>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rPr>
        <w:tab/>
      </w:r>
      <w:r w:rsidR="00A63E8F">
        <w:rPr>
          <w:rFonts w:ascii="Times New Roman" w:eastAsia="Times New Roman" w:hAnsi="Times New Roman" w:cs="Times New Roman"/>
          <w:color w:val="121212"/>
          <w:sz w:val="24"/>
          <w:szCs w:val="24"/>
        </w:rPr>
        <w:t>3.  Teachers will participate in the T-Wolf Kids Club by providing enrichment and extension activities related to their content area.</w:t>
      </w:r>
    </w:p>
    <w:p w:rsidR="00A63E8F" w:rsidRDefault="000E1C9D" w:rsidP="00570E97">
      <w:pPr>
        <w:shd w:val="clear" w:color="auto" w:fill="FFFFFF"/>
        <w:spacing w:after="0" w:line="315" w:lineRule="atLeast"/>
        <w:rPr>
          <w:rFonts w:ascii="Times New Roman" w:eastAsia="Times New Roman" w:hAnsi="Times New Roman" w:cs="Times New Roman"/>
          <w:color w:val="121212"/>
          <w:sz w:val="24"/>
          <w:szCs w:val="24"/>
        </w:rPr>
      </w:pPr>
      <w:r>
        <w:rPr>
          <w:rFonts w:ascii="Times New Roman" w:eastAsia="Times New Roman" w:hAnsi="Times New Roman" w:cs="Times New Roman"/>
          <w:color w:val="121212"/>
          <w:sz w:val="24"/>
          <w:szCs w:val="24"/>
        </w:rPr>
        <w:tab/>
      </w:r>
      <w:r w:rsidR="00A63E8F">
        <w:rPr>
          <w:rFonts w:ascii="Times New Roman" w:eastAsia="Times New Roman" w:hAnsi="Times New Roman" w:cs="Times New Roman"/>
          <w:color w:val="121212"/>
          <w:sz w:val="24"/>
          <w:szCs w:val="24"/>
        </w:rPr>
        <w:t>4.  The School Improvement Advisory Committee will receive quarterly updates on the T-Wolf Kids Club and will provide feedback accordingly to ensure programming is consistent with the school CSIP (comprehensive school improvement plan).</w:t>
      </w:r>
    </w:p>
    <w:p w:rsidR="002D489B" w:rsidRPr="00A5428A" w:rsidRDefault="00E87D4C" w:rsidP="00007336">
      <w:pPr>
        <w:rPr>
          <w:rFonts w:ascii="Times New Roman" w:hAnsi="Times New Roman" w:cs="Times New Roman"/>
          <w:sz w:val="24"/>
          <w:szCs w:val="24"/>
        </w:rPr>
      </w:pPr>
      <w:r w:rsidRPr="00E87D4C">
        <w:rPr>
          <w:rFonts w:ascii="Times New Roman" w:hAnsi="Times New Roman" w:cs="Times New Roman"/>
          <w:b/>
          <w:sz w:val="24"/>
          <w:szCs w:val="24"/>
        </w:rPr>
        <w:t>3.5</w:t>
      </w:r>
      <w:r w:rsidR="0077558B">
        <w:rPr>
          <w:rFonts w:ascii="Times New Roman" w:hAnsi="Times New Roman" w:cs="Times New Roman"/>
          <w:b/>
          <w:sz w:val="24"/>
          <w:szCs w:val="24"/>
        </w:rPr>
        <w:t xml:space="preserve"> </w:t>
      </w:r>
      <w:r w:rsidR="00002E20">
        <w:rPr>
          <w:rFonts w:ascii="Times New Roman" w:hAnsi="Times New Roman" w:cs="Times New Roman"/>
          <w:sz w:val="24"/>
          <w:szCs w:val="24"/>
        </w:rPr>
        <w:t>The</w:t>
      </w:r>
      <w:r w:rsidR="0077558B">
        <w:rPr>
          <w:rFonts w:ascii="Times New Roman" w:hAnsi="Times New Roman" w:cs="Times New Roman"/>
          <w:b/>
          <w:sz w:val="24"/>
          <w:szCs w:val="24"/>
        </w:rPr>
        <w:t xml:space="preserve"> </w:t>
      </w:r>
      <w:r w:rsidR="00002E20">
        <w:rPr>
          <w:rFonts w:ascii="Times New Roman" w:hAnsi="Times New Roman" w:cs="Times New Roman"/>
          <w:sz w:val="24"/>
          <w:szCs w:val="24"/>
        </w:rPr>
        <w:t>Sou</w:t>
      </w:r>
      <w:r w:rsidR="00A5428A">
        <w:rPr>
          <w:rFonts w:ascii="Times New Roman" w:hAnsi="Times New Roman" w:cs="Times New Roman"/>
          <w:sz w:val="24"/>
          <w:szCs w:val="24"/>
        </w:rPr>
        <w:t>thwest Valley School District provides quality education and enrichment opportunities to promote positive</w:t>
      </w:r>
      <w:r w:rsidR="00CC56E5">
        <w:rPr>
          <w:rFonts w:ascii="Times New Roman" w:hAnsi="Times New Roman" w:cs="Times New Roman"/>
          <w:sz w:val="24"/>
          <w:szCs w:val="24"/>
        </w:rPr>
        <w:t xml:space="preserve"> development for its students.  Declining enrollment and increased poverty in our location have made this a difficult task.</w:t>
      </w:r>
      <w:r w:rsidR="005876D0">
        <w:rPr>
          <w:rFonts w:ascii="Times New Roman" w:hAnsi="Times New Roman" w:cs="Times New Roman"/>
          <w:sz w:val="24"/>
          <w:szCs w:val="24"/>
        </w:rPr>
        <w:t xml:space="preserve"> </w:t>
      </w:r>
      <w:r w:rsidR="000E1C9D">
        <w:rPr>
          <w:rFonts w:ascii="Times New Roman" w:hAnsi="Times New Roman" w:cs="Times New Roman"/>
          <w:sz w:val="24"/>
          <w:szCs w:val="24"/>
        </w:rPr>
        <w:t>Kid Care Council has</w:t>
      </w:r>
      <w:r w:rsidR="00B92A1D">
        <w:rPr>
          <w:rFonts w:ascii="Times New Roman" w:hAnsi="Times New Roman" w:cs="Times New Roman"/>
          <w:sz w:val="24"/>
          <w:szCs w:val="24"/>
        </w:rPr>
        <w:t xml:space="preserve"> a number of organizations that provide activities that complement and enhance academic performance, achievement and increase positive youth development.  </w:t>
      </w:r>
      <w:r w:rsidR="00A5428A">
        <w:rPr>
          <w:rFonts w:ascii="Times New Roman" w:hAnsi="Times New Roman" w:cs="Times New Roman"/>
          <w:sz w:val="24"/>
          <w:szCs w:val="24"/>
        </w:rPr>
        <w:t xml:space="preserve">This grant will </w:t>
      </w:r>
      <w:r w:rsidR="00B92A1D">
        <w:rPr>
          <w:rFonts w:ascii="Times New Roman" w:hAnsi="Times New Roman" w:cs="Times New Roman"/>
          <w:sz w:val="24"/>
          <w:szCs w:val="24"/>
        </w:rPr>
        <w:t>allow the districts to leverage experience and expertise of its partners, such as those with Kid Care Council.</w:t>
      </w:r>
    </w:p>
    <w:p w:rsidR="002D489B" w:rsidRPr="00823E3D" w:rsidRDefault="00ED790D" w:rsidP="00ED790D">
      <w:pPr>
        <w:rPr>
          <w:rFonts w:ascii="Times New Roman" w:hAnsi="Times New Roman" w:cs="Times New Roman"/>
          <w:sz w:val="24"/>
          <w:szCs w:val="24"/>
          <w:u w:val="single"/>
        </w:rPr>
      </w:pPr>
      <w:r>
        <w:rPr>
          <w:rFonts w:ascii="Times New Roman" w:hAnsi="Times New Roman" w:cs="Times New Roman"/>
          <w:sz w:val="24"/>
          <w:szCs w:val="24"/>
          <w:u w:val="single"/>
        </w:rPr>
        <w:br w:type="page"/>
      </w:r>
      <w:r w:rsidRPr="00ED790D">
        <w:rPr>
          <w:rFonts w:ascii="Times New Roman" w:hAnsi="Times New Roman" w:cs="Times New Roman"/>
          <w:b/>
          <w:sz w:val="24"/>
          <w:szCs w:val="24"/>
          <w:u w:val="single"/>
        </w:rPr>
        <w:lastRenderedPageBreak/>
        <w:t>4.</w:t>
      </w:r>
      <w:r>
        <w:rPr>
          <w:rFonts w:ascii="Times New Roman" w:hAnsi="Times New Roman" w:cs="Times New Roman"/>
          <w:b/>
          <w:sz w:val="24"/>
          <w:szCs w:val="24"/>
          <w:u w:val="single"/>
        </w:rPr>
        <w:t xml:space="preserve"> </w:t>
      </w:r>
      <w:r w:rsidRPr="00ED790D">
        <w:rPr>
          <w:rFonts w:ascii="Times New Roman" w:hAnsi="Times New Roman" w:cs="Times New Roman"/>
          <w:b/>
          <w:sz w:val="24"/>
          <w:szCs w:val="24"/>
          <w:u w:val="single"/>
        </w:rPr>
        <w:t>Research Base</w:t>
      </w:r>
      <w:r w:rsidR="00BF05C0">
        <w:rPr>
          <w:rFonts w:ascii="Times New Roman" w:hAnsi="Times New Roman" w:cs="Times New Roman"/>
          <w:b/>
          <w:sz w:val="24"/>
          <w:szCs w:val="24"/>
          <w:u w:val="single"/>
        </w:rPr>
        <w:t xml:space="preserve"> </w:t>
      </w:r>
      <w:r w:rsidR="00BF05C0">
        <w:rPr>
          <w:rFonts w:ascii="Times New Roman" w:hAnsi="Times New Roman" w:cs="Times New Roman"/>
          <w:sz w:val="24"/>
          <w:szCs w:val="24"/>
        </w:rPr>
        <w:t>(maximum 1 page)</w:t>
      </w:r>
    </w:p>
    <w:p w:rsidR="003F0F47" w:rsidRDefault="00C00476" w:rsidP="003F0F47">
      <w:pPr>
        <w:spacing w:after="0"/>
        <w:rPr>
          <w:rFonts w:ascii="Times New Roman" w:hAnsi="Times New Roman" w:cs="Times New Roman"/>
          <w:sz w:val="24"/>
          <w:szCs w:val="24"/>
        </w:rPr>
      </w:pPr>
      <w:r>
        <w:rPr>
          <w:rFonts w:ascii="Times New Roman" w:hAnsi="Times New Roman" w:cs="Times New Roman"/>
          <w:sz w:val="24"/>
          <w:szCs w:val="24"/>
        </w:rPr>
        <w:t>Resea</w:t>
      </w:r>
      <w:r w:rsidR="002844C0">
        <w:rPr>
          <w:rFonts w:ascii="Times New Roman" w:hAnsi="Times New Roman" w:cs="Times New Roman"/>
          <w:sz w:val="24"/>
          <w:szCs w:val="24"/>
        </w:rPr>
        <w:t>rch shows that high-</w:t>
      </w:r>
      <w:r>
        <w:rPr>
          <w:rFonts w:ascii="Times New Roman" w:hAnsi="Times New Roman" w:cs="Times New Roman"/>
          <w:sz w:val="24"/>
          <w:szCs w:val="24"/>
        </w:rPr>
        <w:t>quality after-school and summer enrichment programs play a vital role in helping students improve academically, social</w:t>
      </w:r>
      <w:r w:rsidR="00706198">
        <w:rPr>
          <w:rFonts w:ascii="Times New Roman" w:hAnsi="Times New Roman" w:cs="Times New Roman"/>
          <w:sz w:val="24"/>
          <w:szCs w:val="24"/>
        </w:rPr>
        <w:t xml:space="preserve">ly, emotionally and physically.  </w:t>
      </w:r>
    </w:p>
    <w:p w:rsidR="003F0F47" w:rsidRDefault="00706198" w:rsidP="003F0F47">
      <w:pPr>
        <w:spacing w:after="0"/>
        <w:rPr>
          <w:rFonts w:ascii="Times New Roman" w:hAnsi="Times New Roman" w:cs="Times New Roman"/>
          <w:sz w:val="24"/>
          <w:szCs w:val="24"/>
        </w:rPr>
      </w:pPr>
      <w:proofErr w:type="spellStart"/>
      <w:r>
        <w:rPr>
          <w:rFonts w:ascii="Times New Roman" w:hAnsi="Times New Roman" w:cs="Times New Roman"/>
          <w:sz w:val="24"/>
          <w:szCs w:val="24"/>
        </w:rPr>
        <w:t>Durlak</w:t>
      </w:r>
      <w:proofErr w:type="spellEnd"/>
      <w:r>
        <w:rPr>
          <w:rFonts w:ascii="Times New Roman" w:hAnsi="Times New Roman" w:cs="Times New Roman"/>
          <w:sz w:val="24"/>
          <w:szCs w:val="24"/>
        </w:rPr>
        <w:t xml:space="preserve"> and </w:t>
      </w:r>
      <w:proofErr w:type="spellStart"/>
      <w:r w:rsidR="000005F8">
        <w:rPr>
          <w:rFonts w:ascii="Times New Roman" w:hAnsi="Times New Roman" w:cs="Times New Roman"/>
          <w:sz w:val="24"/>
          <w:szCs w:val="24"/>
        </w:rPr>
        <w:t>Weissberg</w:t>
      </w:r>
      <w:proofErr w:type="spellEnd"/>
      <w:r w:rsidR="000005F8">
        <w:rPr>
          <w:rFonts w:ascii="Times New Roman" w:hAnsi="Times New Roman" w:cs="Times New Roman"/>
          <w:sz w:val="24"/>
          <w:szCs w:val="24"/>
        </w:rPr>
        <w:t xml:space="preserve"> (2013) reviewed 68 afterschool programs, all of which had the goal of fostering personal and social development.  They found that successful programs shared </w:t>
      </w:r>
      <w:r w:rsidR="003F0F47">
        <w:rPr>
          <w:rFonts w:ascii="Times New Roman" w:hAnsi="Times New Roman" w:cs="Times New Roman"/>
          <w:sz w:val="24"/>
          <w:szCs w:val="24"/>
        </w:rPr>
        <w:t>four</w:t>
      </w:r>
      <w:r w:rsidR="000005F8">
        <w:rPr>
          <w:rFonts w:ascii="Times New Roman" w:hAnsi="Times New Roman" w:cs="Times New Roman"/>
          <w:sz w:val="24"/>
          <w:szCs w:val="24"/>
        </w:rPr>
        <w:t xml:space="preserve"> evidence-based</w:t>
      </w:r>
      <w:r w:rsidR="003F0F47">
        <w:rPr>
          <w:rFonts w:ascii="Times New Roman" w:hAnsi="Times New Roman" w:cs="Times New Roman"/>
          <w:sz w:val="24"/>
          <w:szCs w:val="24"/>
        </w:rPr>
        <w:t xml:space="preserve"> practices</w:t>
      </w:r>
      <w:r w:rsidR="000005F8">
        <w:rPr>
          <w:rFonts w:ascii="Times New Roman" w:hAnsi="Times New Roman" w:cs="Times New Roman"/>
          <w:sz w:val="24"/>
          <w:szCs w:val="24"/>
        </w:rPr>
        <w:t>,</w:t>
      </w:r>
      <w:r w:rsidR="003F0F47">
        <w:rPr>
          <w:rFonts w:ascii="Times New Roman" w:hAnsi="Times New Roman" w:cs="Times New Roman"/>
          <w:sz w:val="24"/>
          <w:szCs w:val="24"/>
        </w:rPr>
        <w:t xml:space="preserve"> which they titled SAFE:</w:t>
      </w:r>
    </w:p>
    <w:p w:rsidR="003F0F47" w:rsidRDefault="003F0F47" w:rsidP="003F0F47">
      <w:pPr>
        <w:spacing w:after="0"/>
        <w:rPr>
          <w:rFonts w:ascii="Times New Roman" w:hAnsi="Times New Roman" w:cs="Times New Roman"/>
          <w:sz w:val="24"/>
          <w:szCs w:val="24"/>
        </w:rPr>
      </w:pPr>
      <w:r>
        <w:rPr>
          <w:rFonts w:ascii="Times New Roman" w:hAnsi="Times New Roman" w:cs="Times New Roman"/>
          <w:sz w:val="24"/>
          <w:szCs w:val="24"/>
        </w:rPr>
        <w:t>S – Program staff used a sequenced step-by-step approach to training</w:t>
      </w:r>
    </w:p>
    <w:p w:rsidR="003F0F47" w:rsidRDefault="003F0F47" w:rsidP="003F0F47">
      <w:pPr>
        <w:spacing w:after="0"/>
        <w:rPr>
          <w:rFonts w:ascii="Times New Roman" w:hAnsi="Times New Roman" w:cs="Times New Roman"/>
          <w:sz w:val="24"/>
          <w:szCs w:val="24"/>
        </w:rPr>
      </w:pPr>
      <w:r>
        <w:rPr>
          <w:rFonts w:ascii="Times New Roman" w:hAnsi="Times New Roman" w:cs="Times New Roman"/>
          <w:sz w:val="24"/>
          <w:szCs w:val="24"/>
        </w:rPr>
        <w:t>A – Programs emphasized active learning</w:t>
      </w:r>
    </w:p>
    <w:p w:rsidR="003F0F47" w:rsidRDefault="003F0F47" w:rsidP="003F0F47">
      <w:pPr>
        <w:spacing w:after="0"/>
        <w:rPr>
          <w:rFonts w:ascii="Times New Roman" w:hAnsi="Times New Roman" w:cs="Times New Roman"/>
          <w:sz w:val="24"/>
          <w:szCs w:val="24"/>
        </w:rPr>
      </w:pPr>
      <w:r>
        <w:rPr>
          <w:rFonts w:ascii="Times New Roman" w:hAnsi="Times New Roman" w:cs="Times New Roman"/>
          <w:sz w:val="24"/>
          <w:szCs w:val="24"/>
        </w:rPr>
        <w:t>F – Skill development was focused with specific time and attention</w:t>
      </w:r>
    </w:p>
    <w:p w:rsidR="003F0F47" w:rsidRDefault="003F0F47" w:rsidP="003F0F47">
      <w:pPr>
        <w:spacing w:after="0"/>
        <w:rPr>
          <w:rFonts w:ascii="Times New Roman" w:hAnsi="Times New Roman" w:cs="Times New Roman"/>
          <w:sz w:val="24"/>
          <w:szCs w:val="24"/>
        </w:rPr>
      </w:pPr>
      <w:r>
        <w:rPr>
          <w:rFonts w:ascii="Times New Roman" w:hAnsi="Times New Roman" w:cs="Times New Roman"/>
          <w:sz w:val="24"/>
          <w:szCs w:val="24"/>
        </w:rPr>
        <w:t>E – Programs were explicit in defining the skills they were promoting</w:t>
      </w:r>
    </w:p>
    <w:p w:rsidR="000005F8" w:rsidRDefault="000005F8" w:rsidP="003F0F47">
      <w:pPr>
        <w:spacing w:after="0"/>
        <w:rPr>
          <w:rFonts w:ascii="Times New Roman" w:hAnsi="Times New Roman" w:cs="Times New Roman"/>
          <w:sz w:val="24"/>
          <w:szCs w:val="24"/>
        </w:rPr>
      </w:pPr>
      <w:r>
        <w:rPr>
          <w:rFonts w:ascii="Times New Roman" w:hAnsi="Times New Roman" w:cs="Times New Roman"/>
          <w:sz w:val="24"/>
          <w:szCs w:val="24"/>
        </w:rPr>
        <w:t xml:space="preserve">The findings of </w:t>
      </w:r>
      <w:proofErr w:type="spellStart"/>
      <w:r>
        <w:rPr>
          <w:rFonts w:ascii="Times New Roman" w:hAnsi="Times New Roman" w:cs="Times New Roman"/>
          <w:sz w:val="24"/>
          <w:szCs w:val="24"/>
        </w:rPr>
        <w:t>Durlak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Weissberg</w:t>
      </w:r>
      <w:proofErr w:type="spellEnd"/>
      <w:r>
        <w:rPr>
          <w:rFonts w:ascii="Times New Roman" w:hAnsi="Times New Roman" w:cs="Times New Roman"/>
          <w:sz w:val="24"/>
          <w:szCs w:val="24"/>
        </w:rPr>
        <w:t xml:space="preserve"> were explicit.</w:t>
      </w:r>
    </w:p>
    <w:p w:rsidR="00226F49" w:rsidRDefault="00226F49" w:rsidP="00226F49">
      <w:pPr>
        <w:spacing w:after="0"/>
        <w:ind w:left="720"/>
        <w:rPr>
          <w:rFonts w:ascii="Times New Roman" w:hAnsi="Times New Roman" w:cs="Times New Roman"/>
          <w:sz w:val="24"/>
          <w:szCs w:val="24"/>
        </w:rPr>
      </w:pPr>
      <w:r>
        <w:rPr>
          <w:rFonts w:ascii="Times New Roman" w:hAnsi="Times New Roman" w:cs="Times New Roman"/>
          <w:sz w:val="24"/>
          <w:szCs w:val="24"/>
        </w:rPr>
        <w:t>SAFE programs were associated with signifi</w:t>
      </w:r>
      <w:r w:rsidR="00E537A4">
        <w:rPr>
          <w:rFonts w:ascii="Times New Roman" w:hAnsi="Times New Roman" w:cs="Times New Roman"/>
          <w:sz w:val="24"/>
          <w:szCs w:val="24"/>
        </w:rPr>
        <w:t>cant improvements in self-percep</w:t>
      </w:r>
      <w:r>
        <w:rPr>
          <w:rFonts w:ascii="Times New Roman" w:hAnsi="Times New Roman" w:cs="Times New Roman"/>
          <w:sz w:val="24"/>
          <w:szCs w:val="24"/>
        </w:rPr>
        <w:t>tions, school bonding</w:t>
      </w:r>
      <w:r w:rsidR="002844C0">
        <w:rPr>
          <w:rFonts w:ascii="Times New Roman" w:hAnsi="Times New Roman" w:cs="Times New Roman"/>
          <w:sz w:val="24"/>
          <w:szCs w:val="24"/>
        </w:rPr>
        <w:t>,</w:t>
      </w:r>
      <w:r>
        <w:rPr>
          <w:rFonts w:ascii="Times New Roman" w:hAnsi="Times New Roman" w:cs="Times New Roman"/>
          <w:sz w:val="24"/>
          <w:szCs w:val="24"/>
        </w:rPr>
        <w:t xml:space="preserve"> and positive social behaviors; significant reductions in conduct problems and drug use; and significant </w:t>
      </w:r>
      <w:r w:rsidR="00E537A4">
        <w:rPr>
          <w:rFonts w:ascii="Times New Roman" w:hAnsi="Times New Roman" w:cs="Times New Roman"/>
          <w:sz w:val="24"/>
          <w:szCs w:val="24"/>
        </w:rPr>
        <w:t>increases in achie</w:t>
      </w:r>
      <w:r>
        <w:rPr>
          <w:rFonts w:ascii="Times New Roman" w:hAnsi="Times New Roman" w:cs="Times New Roman"/>
          <w:sz w:val="24"/>
          <w:szCs w:val="24"/>
        </w:rPr>
        <w:t>vement test scores, grades, and school attendance.  The group of Other Programs failed to yield significant improvements on any of these outcomes (2013).</w:t>
      </w:r>
    </w:p>
    <w:p w:rsidR="003F0F47" w:rsidRDefault="00226F49" w:rsidP="003F0F47">
      <w:pPr>
        <w:spacing w:after="0"/>
        <w:rPr>
          <w:rFonts w:ascii="Times New Roman" w:hAnsi="Times New Roman" w:cs="Times New Roman"/>
          <w:sz w:val="24"/>
          <w:szCs w:val="24"/>
        </w:rPr>
      </w:pPr>
      <w:r>
        <w:rPr>
          <w:rFonts w:ascii="Times New Roman" w:hAnsi="Times New Roman" w:cs="Times New Roman"/>
          <w:sz w:val="24"/>
          <w:szCs w:val="24"/>
        </w:rPr>
        <w:t>A</w:t>
      </w:r>
      <w:r w:rsidR="003F0F47">
        <w:rPr>
          <w:rFonts w:ascii="Times New Roman" w:hAnsi="Times New Roman" w:cs="Times New Roman"/>
          <w:sz w:val="24"/>
          <w:szCs w:val="24"/>
        </w:rPr>
        <w:t>cademic achievement is higher among the 21</w:t>
      </w:r>
      <w:r w:rsidR="003F0F47" w:rsidRPr="003F0F47">
        <w:rPr>
          <w:rFonts w:ascii="Times New Roman" w:hAnsi="Times New Roman" w:cs="Times New Roman"/>
          <w:sz w:val="24"/>
          <w:szCs w:val="24"/>
          <w:vertAlign w:val="superscript"/>
        </w:rPr>
        <w:t>st</w:t>
      </w:r>
      <w:r w:rsidR="003F0F47">
        <w:rPr>
          <w:rFonts w:ascii="Times New Roman" w:hAnsi="Times New Roman" w:cs="Times New Roman"/>
          <w:sz w:val="24"/>
          <w:szCs w:val="24"/>
        </w:rPr>
        <w:t xml:space="preserve"> Century Community Learning Centers that provide students with intensive small-group instruction or individual tutoring, rather than </w:t>
      </w:r>
      <w:r>
        <w:rPr>
          <w:rFonts w:ascii="Times New Roman" w:hAnsi="Times New Roman" w:cs="Times New Roman"/>
          <w:sz w:val="24"/>
          <w:szCs w:val="24"/>
        </w:rPr>
        <w:t>unstructured academic work time (Lauer et al., 2006).</w:t>
      </w:r>
      <w:r w:rsidR="003F0F47">
        <w:rPr>
          <w:rFonts w:ascii="Times New Roman" w:hAnsi="Times New Roman" w:cs="Times New Roman"/>
          <w:sz w:val="24"/>
          <w:szCs w:val="24"/>
        </w:rPr>
        <w:t xml:space="preserve">  </w:t>
      </w:r>
      <w:r>
        <w:rPr>
          <w:rFonts w:ascii="Times New Roman" w:hAnsi="Times New Roman" w:cs="Times New Roman"/>
          <w:sz w:val="24"/>
          <w:szCs w:val="24"/>
        </w:rPr>
        <w:t xml:space="preserve">Huang and </w:t>
      </w:r>
      <w:proofErr w:type="spellStart"/>
      <w:r>
        <w:rPr>
          <w:rFonts w:ascii="Times New Roman" w:hAnsi="Times New Roman" w:cs="Times New Roman"/>
          <w:sz w:val="24"/>
          <w:szCs w:val="24"/>
        </w:rPr>
        <w:t>Dietel</w:t>
      </w:r>
      <w:proofErr w:type="spellEnd"/>
      <w:r>
        <w:rPr>
          <w:rFonts w:ascii="Times New Roman" w:hAnsi="Times New Roman" w:cs="Times New Roman"/>
          <w:sz w:val="24"/>
          <w:szCs w:val="24"/>
        </w:rPr>
        <w:t xml:space="preserve"> (2011)</w:t>
      </w:r>
      <w:r w:rsidR="00C57BB8">
        <w:rPr>
          <w:rFonts w:ascii="Times New Roman" w:hAnsi="Times New Roman" w:cs="Times New Roman"/>
          <w:sz w:val="24"/>
          <w:szCs w:val="24"/>
        </w:rPr>
        <w:t xml:space="preserve"> recommend that collaboration with the school day staff and strategic systems that establish that support are common practice.  Time for the school day teachers and afterschool staff to meet and plan lessons together should be included.</w:t>
      </w:r>
      <w:r w:rsidR="00777BA7">
        <w:rPr>
          <w:rFonts w:ascii="Times New Roman" w:hAnsi="Times New Roman" w:cs="Times New Roman"/>
          <w:sz w:val="24"/>
          <w:szCs w:val="24"/>
        </w:rPr>
        <w:t xml:space="preserve">  Anot</w:t>
      </w:r>
      <w:r w:rsidR="000005F8">
        <w:rPr>
          <w:rFonts w:ascii="Times New Roman" w:hAnsi="Times New Roman" w:cs="Times New Roman"/>
          <w:sz w:val="24"/>
          <w:szCs w:val="24"/>
        </w:rPr>
        <w:t>her common evidence-</w:t>
      </w:r>
      <w:r w:rsidR="00777BA7">
        <w:rPr>
          <w:rFonts w:ascii="Times New Roman" w:hAnsi="Times New Roman" w:cs="Times New Roman"/>
          <w:sz w:val="24"/>
          <w:szCs w:val="24"/>
        </w:rPr>
        <w:t xml:space="preserve">based best practice of afterschool programs </w:t>
      </w:r>
      <w:r w:rsidR="00E537A4">
        <w:rPr>
          <w:rFonts w:ascii="Times New Roman" w:hAnsi="Times New Roman" w:cs="Times New Roman"/>
          <w:sz w:val="24"/>
          <w:szCs w:val="24"/>
        </w:rPr>
        <w:t xml:space="preserve">is the creation of essential community partnerships.  Jacobson and Blank (2013) </w:t>
      </w:r>
      <w:r w:rsidR="00994B32">
        <w:rPr>
          <w:rFonts w:ascii="Times New Roman" w:hAnsi="Times New Roman" w:cs="Times New Roman"/>
          <w:sz w:val="24"/>
          <w:szCs w:val="24"/>
        </w:rPr>
        <w:t>f</w:t>
      </w:r>
      <w:r w:rsidR="000005F8">
        <w:rPr>
          <w:rFonts w:ascii="Times New Roman" w:hAnsi="Times New Roman" w:cs="Times New Roman"/>
          <w:sz w:val="24"/>
          <w:szCs w:val="24"/>
        </w:rPr>
        <w:t xml:space="preserve">ound effective programs: 1) </w:t>
      </w:r>
      <w:r w:rsidR="00994B32">
        <w:rPr>
          <w:rFonts w:ascii="Times New Roman" w:hAnsi="Times New Roman" w:cs="Times New Roman"/>
          <w:sz w:val="24"/>
          <w:szCs w:val="24"/>
        </w:rPr>
        <w:t>Engage parents and families through multiple opportunities</w:t>
      </w:r>
      <w:r w:rsidR="00CC56E5">
        <w:rPr>
          <w:rFonts w:ascii="Times New Roman" w:hAnsi="Times New Roman" w:cs="Times New Roman"/>
          <w:sz w:val="24"/>
          <w:szCs w:val="24"/>
        </w:rPr>
        <w:t xml:space="preserve"> 2) Generate public support </w:t>
      </w:r>
      <w:r w:rsidR="000005F8">
        <w:rPr>
          <w:rFonts w:ascii="Times New Roman" w:hAnsi="Times New Roman" w:cs="Times New Roman"/>
          <w:sz w:val="24"/>
          <w:szCs w:val="24"/>
        </w:rPr>
        <w:t xml:space="preserve">3) </w:t>
      </w:r>
      <w:r w:rsidR="00994B32">
        <w:rPr>
          <w:rFonts w:ascii="Times New Roman" w:hAnsi="Times New Roman" w:cs="Times New Roman"/>
          <w:sz w:val="24"/>
          <w:szCs w:val="24"/>
        </w:rPr>
        <w:t>Encourage community partners to offer enriched and expanded learning oppor</w:t>
      </w:r>
      <w:r w:rsidR="000005F8">
        <w:rPr>
          <w:rFonts w:ascii="Times New Roman" w:hAnsi="Times New Roman" w:cs="Times New Roman"/>
          <w:sz w:val="24"/>
          <w:szCs w:val="24"/>
        </w:rPr>
        <w:t xml:space="preserve">tunities 4) </w:t>
      </w:r>
      <w:r w:rsidR="00994B32">
        <w:rPr>
          <w:rFonts w:ascii="Times New Roman" w:hAnsi="Times New Roman" w:cs="Times New Roman"/>
          <w:sz w:val="24"/>
          <w:szCs w:val="24"/>
        </w:rPr>
        <w:t>Address non-school fa</w:t>
      </w:r>
      <w:r w:rsidR="000005F8">
        <w:rPr>
          <w:rFonts w:ascii="Times New Roman" w:hAnsi="Times New Roman" w:cs="Times New Roman"/>
          <w:sz w:val="24"/>
          <w:szCs w:val="24"/>
        </w:rPr>
        <w:t>ctors influencing achievement 5) Give</w:t>
      </w:r>
      <w:r w:rsidR="00994B32">
        <w:rPr>
          <w:rFonts w:ascii="Times New Roman" w:hAnsi="Times New Roman" w:cs="Times New Roman"/>
          <w:sz w:val="24"/>
          <w:szCs w:val="24"/>
        </w:rPr>
        <w:t xml:space="preserve"> everyone a role and respons</w:t>
      </w:r>
      <w:r w:rsidR="000005F8">
        <w:rPr>
          <w:rFonts w:ascii="Times New Roman" w:hAnsi="Times New Roman" w:cs="Times New Roman"/>
          <w:sz w:val="24"/>
          <w:szCs w:val="24"/>
        </w:rPr>
        <w:t>ibility in the education and development of the youth of the community.</w:t>
      </w:r>
    </w:p>
    <w:p w:rsidR="000C78E9" w:rsidRDefault="000C78E9" w:rsidP="003F0F47">
      <w:pPr>
        <w:spacing w:after="0"/>
        <w:rPr>
          <w:rFonts w:ascii="Times New Roman" w:hAnsi="Times New Roman" w:cs="Times New Roman"/>
          <w:sz w:val="24"/>
          <w:szCs w:val="24"/>
        </w:rPr>
      </w:pPr>
    </w:p>
    <w:p w:rsidR="00226F49" w:rsidRPr="00226F49" w:rsidRDefault="00226F49" w:rsidP="003F0F47">
      <w:pPr>
        <w:spacing w:after="0"/>
        <w:rPr>
          <w:rFonts w:ascii="Times New Roman" w:hAnsi="Times New Roman" w:cs="Times New Roman"/>
          <w:i/>
          <w:sz w:val="24"/>
          <w:szCs w:val="24"/>
        </w:rPr>
      </w:pPr>
      <w:proofErr w:type="spellStart"/>
      <w:r>
        <w:rPr>
          <w:rFonts w:ascii="Times New Roman" w:hAnsi="Times New Roman" w:cs="Times New Roman"/>
          <w:sz w:val="24"/>
          <w:szCs w:val="24"/>
        </w:rPr>
        <w:t>Durlak</w:t>
      </w:r>
      <w:proofErr w:type="spellEnd"/>
      <w:r>
        <w:rPr>
          <w:rFonts w:ascii="Times New Roman" w:hAnsi="Times New Roman" w:cs="Times New Roman"/>
          <w:sz w:val="24"/>
          <w:szCs w:val="24"/>
        </w:rPr>
        <w:t xml:space="preserve">, J.A., &amp; </w:t>
      </w:r>
      <w:proofErr w:type="spellStart"/>
      <w:r>
        <w:rPr>
          <w:rFonts w:ascii="Times New Roman" w:hAnsi="Times New Roman" w:cs="Times New Roman"/>
          <w:sz w:val="24"/>
          <w:szCs w:val="24"/>
        </w:rPr>
        <w:t>Weissberg</w:t>
      </w:r>
      <w:proofErr w:type="spellEnd"/>
      <w:r>
        <w:rPr>
          <w:rFonts w:ascii="Times New Roman" w:hAnsi="Times New Roman" w:cs="Times New Roman"/>
          <w:sz w:val="24"/>
          <w:szCs w:val="24"/>
        </w:rPr>
        <w:t xml:space="preserve">, R.P. (2013).  Afterschool Programs That Follow Evidence-Based Practices to Promote Social and Emotional Development Are Effective. </w:t>
      </w:r>
      <w:r>
        <w:rPr>
          <w:rFonts w:ascii="Times New Roman" w:hAnsi="Times New Roman" w:cs="Times New Roman"/>
          <w:i/>
          <w:sz w:val="24"/>
          <w:szCs w:val="24"/>
        </w:rPr>
        <w:t>Expanding Minds and Opportunities: Leveraging the Power of Afterschool and Summer Learning for Student Success.</w:t>
      </w:r>
    </w:p>
    <w:p w:rsidR="00226F49" w:rsidRDefault="00226F49" w:rsidP="003F0F47">
      <w:pPr>
        <w:spacing w:after="0"/>
        <w:rPr>
          <w:rFonts w:ascii="Times New Roman" w:hAnsi="Times New Roman" w:cs="Times New Roman"/>
          <w:sz w:val="24"/>
          <w:szCs w:val="24"/>
        </w:rPr>
      </w:pPr>
    </w:p>
    <w:p w:rsidR="000C78E9" w:rsidRDefault="000C78E9" w:rsidP="003F0F47">
      <w:pPr>
        <w:spacing w:after="0"/>
        <w:rPr>
          <w:rFonts w:ascii="Times New Roman" w:hAnsi="Times New Roman" w:cs="Times New Roman"/>
          <w:sz w:val="24"/>
          <w:szCs w:val="24"/>
        </w:rPr>
      </w:pPr>
      <w:r w:rsidRPr="000C78E9">
        <w:rPr>
          <w:rFonts w:ascii="Times New Roman" w:hAnsi="Times New Roman" w:cs="Times New Roman"/>
          <w:sz w:val="24"/>
          <w:szCs w:val="24"/>
        </w:rPr>
        <w:t>Huang, D</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Dietel</w:t>
      </w:r>
      <w:proofErr w:type="spellEnd"/>
      <w:r>
        <w:rPr>
          <w:rFonts w:ascii="Times New Roman" w:hAnsi="Times New Roman" w:cs="Times New Roman"/>
          <w:sz w:val="24"/>
          <w:szCs w:val="24"/>
        </w:rPr>
        <w:t>, R. (2011). Making Afterschool P</w:t>
      </w:r>
      <w:r w:rsidRPr="000C78E9">
        <w:rPr>
          <w:rFonts w:ascii="Times New Roman" w:hAnsi="Times New Roman" w:cs="Times New Roman"/>
          <w:sz w:val="24"/>
          <w:szCs w:val="24"/>
        </w:rPr>
        <w:t>rogra</w:t>
      </w:r>
      <w:r>
        <w:rPr>
          <w:rFonts w:ascii="Times New Roman" w:hAnsi="Times New Roman" w:cs="Times New Roman"/>
          <w:sz w:val="24"/>
          <w:szCs w:val="24"/>
        </w:rPr>
        <w:t>ms B</w:t>
      </w:r>
      <w:r w:rsidRPr="000C78E9">
        <w:rPr>
          <w:rFonts w:ascii="Times New Roman" w:hAnsi="Times New Roman" w:cs="Times New Roman"/>
          <w:sz w:val="24"/>
          <w:szCs w:val="24"/>
        </w:rPr>
        <w:t>etter. (CRESST Policy Brief). Los Angeles, CA: University of California</w:t>
      </w:r>
      <w:r w:rsidR="00226F49">
        <w:rPr>
          <w:rFonts w:ascii="Times New Roman" w:hAnsi="Times New Roman" w:cs="Times New Roman"/>
          <w:sz w:val="24"/>
          <w:szCs w:val="24"/>
        </w:rPr>
        <w:t>.</w:t>
      </w:r>
    </w:p>
    <w:p w:rsidR="00E537A4" w:rsidRDefault="00E537A4" w:rsidP="003F0F47">
      <w:pPr>
        <w:spacing w:after="0"/>
        <w:rPr>
          <w:rFonts w:ascii="Times New Roman" w:hAnsi="Times New Roman" w:cs="Times New Roman"/>
          <w:sz w:val="24"/>
          <w:szCs w:val="24"/>
        </w:rPr>
      </w:pPr>
    </w:p>
    <w:p w:rsidR="00E537A4" w:rsidRPr="00E537A4" w:rsidRDefault="00E537A4" w:rsidP="003F0F47">
      <w:pPr>
        <w:spacing w:after="0"/>
        <w:rPr>
          <w:rFonts w:ascii="Times New Roman" w:hAnsi="Times New Roman" w:cs="Times New Roman"/>
          <w:i/>
          <w:sz w:val="24"/>
          <w:szCs w:val="24"/>
        </w:rPr>
      </w:pPr>
      <w:r>
        <w:rPr>
          <w:rFonts w:ascii="Times New Roman" w:hAnsi="Times New Roman" w:cs="Times New Roman"/>
          <w:sz w:val="24"/>
          <w:szCs w:val="24"/>
        </w:rPr>
        <w:t xml:space="preserve">Jacobson R., &amp; Blank M.J. (2013). The Afterschool and Community School Connection: Expanding Learning Opportunities and Partnerships. </w:t>
      </w:r>
      <w:r>
        <w:rPr>
          <w:rFonts w:ascii="Times New Roman" w:hAnsi="Times New Roman" w:cs="Times New Roman"/>
          <w:i/>
          <w:sz w:val="24"/>
          <w:szCs w:val="24"/>
        </w:rPr>
        <w:t>Expanding Minds and Opportunities: Leveraging the Power of Afterschool and Summer Learning for Student Success.</w:t>
      </w:r>
    </w:p>
    <w:p w:rsidR="00226F49" w:rsidRDefault="00226F49" w:rsidP="003F0F47">
      <w:pPr>
        <w:spacing w:after="0"/>
        <w:rPr>
          <w:rFonts w:ascii="Times New Roman" w:hAnsi="Times New Roman" w:cs="Times New Roman"/>
          <w:sz w:val="24"/>
          <w:szCs w:val="24"/>
        </w:rPr>
      </w:pPr>
    </w:p>
    <w:p w:rsidR="00226F49" w:rsidRPr="00226F49" w:rsidRDefault="00226F49" w:rsidP="003F0F47">
      <w:pPr>
        <w:spacing w:after="0"/>
        <w:rPr>
          <w:rFonts w:ascii="Times New Roman" w:hAnsi="Times New Roman" w:cs="Times New Roman"/>
          <w:sz w:val="24"/>
          <w:szCs w:val="24"/>
        </w:rPr>
      </w:pPr>
      <w:r>
        <w:rPr>
          <w:rFonts w:ascii="Times New Roman" w:hAnsi="Times New Roman" w:cs="Times New Roman"/>
          <w:sz w:val="24"/>
          <w:szCs w:val="24"/>
        </w:rPr>
        <w:t xml:space="preserve">Lauer, P.A., </w:t>
      </w:r>
      <w:proofErr w:type="spellStart"/>
      <w:r>
        <w:rPr>
          <w:rFonts w:ascii="Times New Roman" w:hAnsi="Times New Roman" w:cs="Times New Roman"/>
          <w:sz w:val="24"/>
          <w:szCs w:val="24"/>
        </w:rPr>
        <w:t>Akiba</w:t>
      </w:r>
      <w:proofErr w:type="spellEnd"/>
      <w:r>
        <w:rPr>
          <w:rFonts w:ascii="Times New Roman" w:hAnsi="Times New Roman" w:cs="Times New Roman"/>
          <w:sz w:val="24"/>
          <w:szCs w:val="24"/>
        </w:rPr>
        <w:t xml:space="preserve">, M., Wilkerson, S.B., </w:t>
      </w:r>
      <w:proofErr w:type="spellStart"/>
      <w:r>
        <w:rPr>
          <w:rFonts w:ascii="Times New Roman" w:hAnsi="Times New Roman" w:cs="Times New Roman"/>
          <w:sz w:val="24"/>
          <w:szCs w:val="24"/>
        </w:rPr>
        <w:t>Apthorp</w:t>
      </w:r>
      <w:proofErr w:type="spellEnd"/>
      <w:r>
        <w:rPr>
          <w:rFonts w:ascii="Times New Roman" w:hAnsi="Times New Roman" w:cs="Times New Roman"/>
          <w:sz w:val="24"/>
          <w:szCs w:val="24"/>
        </w:rPr>
        <w:t xml:space="preserve">, H.S., Snow D., &amp; Martin-Green, M. (2006). Out-of-school time programs: A meta-analysis of effects for at-risk students. </w:t>
      </w:r>
      <w:r>
        <w:rPr>
          <w:rFonts w:ascii="Times New Roman" w:hAnsi="Times New Roman" w:cs="Times New Roman"/>
          <w:i/>
          <w:sz w:val="24"/>
          <w:szCs w:val="24"/>
        </w:rPr>
        <w:t xml:space="preserve">Review of Educational Research, </w:t>
      </w:r>
      <w:r>
        <w:rPr>
          <w:rFonts w:ascii="Times New Roman" w:hAnsi="Times New Roman" w:cs="Times New Roman"/>
          <w:sz w:val="24"/>
          <w:szCs w:val="24"/>
        </w:rPr>
        <w:t>76, 275-313.</w:t>
      </w:r>
    </w:p>
    <w:p w:rsidR="000C78E9" w:rsidRDefault="000C78E9" w:rsidP="003F0F47">
      <w:pPr>
        <w:spacing w:after="0"/>
        <w:rPr>
          <w:rFonts w:ascii="Times New Roman" w:hAnsi="Times New Roman" w:cs="Times New Roman"/>
          <w:sz w:val="24"/>
          <w:szCs w:val="24"/>
        </w:rPr>
      </w:pPr>
    </w:p>
    <w:p w:rsidR="009A2443" w:rsidRDefault="00730ED2" w:rsidP="009A2443">
      <w:pPr>
        <w:spacing w:after="0"/>
        <w:rPr>
          <w:rFonts w:ascii="Times New Roman" w:hAnsi="Times New Roman" w:cs="Times New Roman"/>
          <w:sz w:val="24"/>
          <w:szCs w:val="24"/>
        </w:rPr>
      </w:pPr>
      <w:r>
        <w:rPr>
          <w:rFonts w:ascii="Times New Roman" w:hAnsi="Times New Roman" w:cs="Times New Roman"/>
          <w:b/>
          <w:sz w:val="24"/>
          <w:szCs w:val="24"/>
          <w:u w:val="single"/>
        </w:rPr>
        <w:lastRenderedPageBreak/>
        <w:t xml:space="preserve">5. </w:t>
      </w:r>
      <w:r w:rsidR="000005F8" w:rsidRPr="000005F8">
        <w:rPr>
          <w:rFonts w:ascii="Times New Roman" w:hAnsi="Times New Roman" w:cs="Times New Roman"/>
          <w:b/>
          <w:sz w:val="24"/>
          <w:szCs w:val="24"/>
          <w:u w:val="single"/>
        </w:rPr>
        <w:t>Management Plan</w:t>
      </w:r>
      <w:r w:rsidR="000005F8">
        <w:rPr>
          <w:rFonts w:ascii="Times New Roman" w:hAnsi="Times New Roman" w:cs="Times New Roman"/>
          <w:sz w:val="24"/>
          <w:szCs w:val="24"/>
        </w:rPr>
        <w:t xml:space="preserve"> (maximum 3 pages)</w:t>
      </w:r>
    </w:p>
    <w:p w:rsidR="009A2443" w:rsidRDefault="002E28F5" w:rsidP="009A2443">
      <w:pPr>
        <w:spacing w:after="0"/>
        <w:rPr>
          <w:rFonts w:ascii="Times New Roman" w:hAnsi="Times New Roman" w:cs="Times New Roman"/>
          <w:sz w:val="24"/>
          <w:szCs w:val="24"/>
        </w:rPr>
      </w:pPr>
      <w:r w:rsidRPr="00472AB4">
        <w:rPr>
          <w:rFonts w:ascii="Times New Roman" w:hAnsi="Times New Roman" w:cs="Times New Roman"/>
          <w:sz w:val="24"/>
          <w:szCs w:val="24"/>
        </w:rPr>
        <w:t>5.1 &amp; 5.3</w:t>
      </w:r>
      <w:r w:rsidR="00C03B43">
        <w:rPr>
          <w:rFonts w:ascii="Times New Roman" w:hAnsi="Times New Roman" w:cs="Times New Roman"/>
          <w:sz w:val="24"/>
          <w:szCs w:val="24"/>
        </w:rPr>
        <w:t xml:space="preserve"> </w:t>
      </w:r>
      <w:r w:rsidR="00A37759" w:rsidRPr="009A2443">
        <w:rPr>
          <w:rFonts w:ascii="Times New Roman" w:hAnsi="Times New Roman" w:cs="Times New Roman"/>
          <w:sz w:val="24"/>
          <w:szCs w:val="24"/>
        </w:rPr>
        <w:t xml:space="preserve">The </w:t>
      </w:r>
      <w:r w:rsidRPr="009A2443">
        <w:rPr>
          <w:rFonts w:ascii="Times New Roman" w:hAnsi="Times New Roman" w:cs="Times New Roman"/>
          <w:sz w:val="24"/>
          <w:szCs w:val="24"/>
        </w:rPr>
        <w:t xml:space="preserve">T-Wolf Kids Club </w:t>
      </w:r>
      <w:r w:rsidR="00A37759" w:rsidRPr="009A2443">
        <w:rPr>
          <w:rFonts w:ascii="Times New Roman" w:hAnsi="Times New Roman" w:cs="Times New Roman"/>
          <w:sz w:val="24"/>
          <w:szCs w:val="24"/>
        </w:rPr>
        <w:t xml:space="preserve">will be </w:t>
      </w:r>
      <w:r w:rsidR="00C03B43">
        <w:rPr>
          <w:rFonts w:ascii="Times New Roman" w:hAnsi="Times New Roman" w:cs="Times New Roman"/>
          <w:sz w:val="24"/>
          <w:szCs w:val="24"/>
        </w:rPr>
        <w:t>le</w:t>
      </w:r>
      <w:r w:rsidR="00AA4AC5" w:rsidRPr="009A2443">
        <w:rPr>
          <w:rFonts w:ascii="Times New Roman" w:hAnsi="Times New Roman" w:cs="Times New Roman"/>
          <w:sz w:val="24"/>
          <w:szCs w:val="24"/>
        </w:rPr>
        <w:t>d by a Program Director</w:t>
      </w:r>
      <w:r w:rsidR="009D37CF">
        <w:rPr>
          <w:rFonts w:ascii="Times New Roman" w:hAnsi="Times New Roman" w:cs="Times New Roman"/>
          <w:sz w:val="24"/>
          <w:szCs w:val="24"/>
        </w:rPr>
        <w:t xml:space="preserve"> at each site</w:t>
      </w:r>
      <w:r w:rsidR="00AA4AC5" w:rsidRPr="009A2443">
        <w:rPr>
          <w:rFonts w:ascii="Times New Roman" w:hAnsi="Times New Roman" w:cs="Times New Roman"/>
          <w:sz w:val="24"/>
          <w:szCs w:val="24"/>
        </w:rPr>
        <w:t>, under advisement of:</w:t>
      </w:r>
    </w:p>
    <w:p w:rsidR="00AA4AC5" w:rsidRPr="009A2443" w:rsidRDefault="00AA4AC5" w:rsidP="009A2443">
      <w:pPr>
        <w:pStyle w:val="ListParagraph"/>
        <w:numPr>
          <w:ilvl w:val="0"/>
          <w:numId w:val="34"/>
        </w:numPr>
        <w:spacing w:after="0"/>
        <w:rPr>
          <w:rFonts w:ascii="Times New Roman" w:hAnsi="Times New Roman" w:cs="Times New Roman"/>
          <w:sz w:val="24"/>
          <w:szCs w:val="24"/>
        </w:rPr>
      </w:pPr>
      <w:r w:rsidRPr="009A2443">
        <w:rPr>
          <w:rFonts w:ascii="Times New Roman" w:hAnsi="Times New Roman" w:cs="Times New Roman"/>
          <w:sz w:val="24"/>
          <w:szCs w:val="24"/>
        </w:rPr>
        <w:t>A Leadership Committee charged with supporting the Program Director and the T-Wolf Kids Club, assisting with sustainability efforts, and developing and engaging a Stakeholder Adv</w:t>
      </w:r>
      <w:r w:rsidR="00613842" w:rsidRPr="009A2443">
        <w:rPr>
          <w:rFonts w:ascii="Times New Roman" w:hAnsi="Times New Roman" w:cs="Times New Roman"/>
          <w:sz w:val="24"/>
          <w:szCs w:val="24"/>
        </w:rPr>
        <w:t xml:space="preserve">isory Group.  The Leadership Committee will meet at least quarterly and will consist of the superintendent, the elementary school principals, and a </w:t>
      </w:r>
      <w:r w:rsidR="00C03B43">
        <w:rPr>
          <w:rFonts w:ascii="Times New Roman" w:hAnsi="Times New Roman" w:cs="Times New Roman"/>
          <w:sz w:val="24"/>
          <w:szCs w:val="24"/>
        </w:rPr>
        <w:t>representative from at least two</w:t>
      </w:r>
      <w:r w:rsidR="00613842" w:rsidRPr="009A2443">
        <w:rPr>
          <w:rFonts w:ascii="Times New Roman" w:hAnsi="Times New Roman" w:cs="Times New Roman"/>
          <w:sz w:val="24"/>
          <w:szCs w:val="24"/>
        </w:rPr>
        <w:t xml:space="preserve"> partnering organizations.  Program partners, parents and students will be encouraged to participate in the Stakeholder Advisory Group.  The Stakeholder Advisory Group will meet at least three times a year (perhaps more in the first year).  This group will receive updates on evaluation efforts from the Program Director, they will provide feedback about program operations, and they will make recommendations on future programming.</w:t>
      </w:r>
    </w:p>
    <w:p w:rsidR="00613842" w:rsidRPr="009A2443" w:rsidRDefault="00613842" w:rsidP="009A2443">
      <w:pPr>
        <w:pStyle w:val="ListParagraph"/>
        <w:numPr>
          <w:ilvl w:val="0"/>
          <w:numId w:val="34"/>
        </w:numPr>
        <w:spacing w:after="0"/>
        <w:rPr>
          <w:rFonts w:ascii="Times New Roman" w:hAnsi="Times New Roman" w:cs="Times New Roman"/>
          <w:sz w:val="24"/>
          <w:szCs w:val="24"/>
        </w:rPr>
      </w:pPr>
      <w:r w:rsidRPr="009A2443">
        <w:rPr>
          <w:rFonts w:ascii="Times New Roman" w:hAnsi="Times New Roman" w:cs="Times New Roman"/>
          <w:sz w:val="24"/>
          <w:szCs w:val="24"/>
        </w:rPr>
        <w:t xml:space="preserve">A Teacher Advisory Committee </w:t>
      </w:r>
      <w:r w:rsidR="00C03B43">
        <w:rPr>
          <w:rFonts w:ascii="Times New Roman" w:hAnsi="Times New Roman" w:cs="Times New Roman"/>
          <w:sz w:val="24"/>
          <w:szCs w:val="24"/>
        </w:rPr>
        <w:t xml:space="preserve">will be </w:t>
      </w:r>
      <w:r w:rsidRPr="009A2443">
        <w:rPr>
          <w:rFonts w:ascii="Times New Roman" w:hAnsi="Times New Roman" w:cs="Times New Roman"/>
          <w:sz w:val="24"/>
          <w:szCs w:val="24"/>
        </w:rPr>
        <w:t>responsible for providing feedback on programming and ensuring collaboration with school-day activities.  The Teacher Advisory Committee shall review programming and provide feedback monthly.</w:t>
      </w:r>
    </w:p>
    <w:p w:rsidR="009A2443" w:rsidRDefault="00613842" w:rsidP="009A2443">
      <w:pPr>
        <w:spacing w:after="0"/>
        <w:rPr>
          <w:rFonts w:ascii="Times New Roman" w:hAnsi="Times New Roman" w:cs="Times New Roman"/>
          <w:sz w:val="24"/>
          <w:szCs w:val="24"/>
        </w:rPr>
      </w:pPr>
      <w:r>
        <w:rPr>
          <w:rFonts w:ascii="Times New Roman" w:hAnsi="Times New Roman" w:cs="Times New Roman"/>
          <w:sz w:val="24"/>
          <w:szCs w:val="24"/>
        </w:rPr>
        <w:t>Two Program Directors will be hired – one by the Corning Community School District and the other employed by the Villisca Community School District and be responsible for:</w:t>
      </w:r>
    </w:p>
    <w:p w:rsidR="009A2443" w:rsidRDefault="00613842" w:rsidP="00BE05CB">
      <w:pPr>
        <w:pStyle w:val="ListParagraph"/>
        <w:numPr>
          <w:ilvl w:val="0"/>
          <w:numId w:val="38"/>
        </w:numPr>
        <w:spacing w:after="0"/>
        <w:rPr>
          <w:rFonts w:ascii="Times New Roman" w:hAnsi="Times New Roman" w:cs="Times New Roman"/>
          <w:sz w:val="24"/>
          <w:szCs w:val="24"/>
        </w:rPr>
      </w:pPr>
      <w:r w:rsidRPr="00BE05CB">
        <w:rPr>
          <w:rFonts w:ascii="Times New Roman" w:hAnsi="Times New Roman" w:cs="Times New Roman"/>
          <w:sz w:val="24"/>
          <w:szCs w:val="24"/>
        </w:rPr>
        <w:t>Planning and Implementing</w:t>
      </w:r>
    </w:p>
    <w:p w:rsidR="009D37CF" w:rsidRPr="00BE05CB" w:rsidRDefault="009D37CF" w:rsidP="009D37CF">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b/>
        <w:t>Planning with teachers for individual student needs</w:t>
      </w:r>
    </w:p>
    <w:p w:rsidR="009A2443" w:rsidRPr="00BE05CB" w:rsidRDefault="00BE05CB" w:rsidP="00BE05C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b/>
      </w:r>
      <w:r w:rsidR="00613842" w:rsidRPr="00BE05CB">
        <w:rPr>
          <w:rFonts w:ascii="Times New Roman" w:hAnsi="Times New Roman" w:cs="Times New Roman"/>
          <w:sz w:val="24"/>
          <w:szCs w:val="24"/>
        </w:rPr>
        <w:t>Curriculum &amp; Program activities</w:t>
      </w:r>
    </w:p>
    <w:p w:rsidR="00BE05CB" w:rsidRPr="00BE05CB" w:rsidRDefault="00BE05CB" w:rsidP="00BE05C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b/>
      </w:r>
      <w:r w:rsidR="00613842" w:rsidRPr="00BE05CB">
        <w:rPr>
          <w:rFonts w:ascii="Times New Roman" w:hAnsi="Times New Roman" w:cs="Times New Roman"/>
          <w:sz w:val="24"/>
          <w:szCs w:val="24"/>
        </w:rPr>
        <w:t>Day-to-day ope</w:t>
      </w:r>
      <w:r w:rsidR="009A2443" w:rsidRPr="00BE05CB">
        <w:rPr>
          <w:rFonts w:ascii="Times New Roman" w:hAnsi="Times New Roman" w:cs="Times New Roman"/>
          <w:sz w:val="24"/>
          <w:szCs w:val="24"/>
        </w:rPr>
        <w:t>rations including staffing</w:t>
      </w:r>
    </w:p>
    <w:p w:rsidR="00BE05CB" w:rsidRPr="00BE05CB" w:rsidRDefault="00BE05CB" w:rsidP="00BE05CB">
      <w:pPr>
        <w:pStyle w:val="ListParagraph"/>
        <w:numPr>
          <w:ilvl w:val="0"/>
          <w:numId w:val="38"/>
        </w:numPr>
        <w:spacing w:after="0"/>
        <w:rPr>
          <w:rFonts w:ascii="Times New Roman" w:hAnsi="Times New Roman" w:cs="Times New Roman"/>
          <w:sz w:val="24"/>
          <w:szCs w:val="24"/>
        </w:rPr>
      </w:pPr>
      <w:r w:rsidRPr="00BE05CB">
        <w:rPr>
          <w:rFonts w:ascii="Times New Roman" w:hAnsi="Times New Roman" w:cs="Times New Roman"/>
          <w:sz w:val="24"/>
          <w:szCs w:val="24"/>
        </w:rPr>
        <w:t>Coordinating</w:t>
      </w:r>
      <w:r w:rsidRPr="00BE05CB">
        <w:rPr>
          <w:rFonts w:ascii="Times New Roman" w:hAnsi="Times New Roman" w:cs="Times New Roman"/>
          <w:sz w:val="24"/>
          <w:szCs w:val="24"/>
        </w:rPr>
        <w:tab/>
      </w:r>
    </w:p>
    <w:p w:rsidR="00BE05CB" w:rsidRPr="00BE05CB" w:rsidRDefault="00BE05CB" w:rsidP="00BE05C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b/>
      </w:r>
      <w:r w:rsidR="00613842" w:rsidRPr="00BE05CB">
        <w:rPr>
          <w:rFonts w:ascii="Times New Roman" w:hAnsi="Times New Roman" w:cs="Times New Roman"/>
          <w:sz w:val="24"/>
          <w:szCs w:val="24"/>
        </w:rPr>
        <w:t>Programming and curriculum in collaboration with school –day staff</w:t>
      </w:r>
    </w:p>
    <w:p w:rsidR="00BE05CB" w:rsidRPr="00BE05CB" w:rsidRDefault="00BE05CB" w:rsidP="00BE05C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b/>
      </w:r>
      <w:r w:rsidRPr="00BE05CB">
        <w:rPr>
          <w:rFonts w:ascii="Times New Roman" w:hAnsi="Times New Roman" w:cs="Times New Roman"/>
          <w:sz w:val="24"/>
          <w:szCs w:val="24"/>
        </w:rPr>
        <w:t>Events and Field Trips</w:t>
      </w:r>
      <w:r w:rsidR="00613842" w:rsidRPr="00BE05CB">
        <w:rPr>
          <w:rFonts w:ascii="Times New Roman" w:hAnsi="Times New Roman" w:cs="Times New Roman"/>
          <w:sz w:val="24"/>
          <w:szCs w:val="24"/>
        </w:rPr>
        <w:tab/>
      </w:r>
    </w:p>
    <w:p w:rsidR="00BE05CB" w:rsidRPr="00BE05CB" w:rsidRDefault="00613842" w:rsidP="00BE05CB">
      <w:pPr>
        <w:pStyle w:val="ListParagraph"/>
        <w:numPr>
          <w:ilvl w:val="0"/>
          <w:numId w:val="38"/>
        </w:numPr>
        <w:spacing w:after="0"/>
        <w:rPr>
          <w:rFonts w:ascii="Times New Roman" w:hAnsi="Times New Roman" w:cs="Times New Roman"/>
          <w:sz w:val="24"/>
          <w:szCs w:val="24"/>
        </w:rPr>
      </w:pPr>
      <w:r w:rsidRPr="00BE05CB">
        <w:rPr>
          <w:rFonts w:ascii="Times New Roman" w:hAnsi="Times New Roman" w:cs="Times New Roman"/>
          <w:sz w:val="24"/>
          <w:szCs w:val="24"/>
        </w:rPr>
        <w:t>Leading</w:t>
      </w:r>
    </w:p>
    <w:p w:rsidR="00BE05CB" w:rsidRPr="00BE05CB" w:rsidRDefault="00BE05CB" w:rsidP="00BE05C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b/>
      </w:r>
      <w:r w:rsidR="00613842" w:rsidRPr="00BE05CB">
        <w:rPr>
          <w:rFonts w:ascii="Times New Roman" w:hAnsi="Times New Roman" w:cs="Times New Roman"/>
          <w:sz w:val="24"/>
          <w:szCs w:val="24"/>
        </w:rPr>
        <w:t xml:space="preserve">Family engagement efforts by promoting positive and active communication </w:t>
      </w:r>
      <w:r>
        <w:rPr>
          <w:rFonts w:ascii="Times New Roman" w:hAnsi="Times New Roman" w:cs="Times New Roman"/>
          <w:sz w:val="24"/>
          <w:szCs w:val="24"/>
        </w:rPr>
        <w:tab/>
      </w:r>
      <w:r>
        <w:rPr>
          <w:rFonts w:ascii="Times New Roman" w:hAnsi="Times New Roman" w:cs="Times New Roman"/>
          <w:sz w:val="24"/>
          <w:szCs w:val="24"/>
        </w:rPr>
        <w:tab/>
      </w:r>
      <w:r w:rsidR="00613842" w:rsidRPr="00BE05CB">
        <w:rPr>
          <w:rFonts w:ascii="Times New Roman" w:hAnsi="Times New Roman" w:cs="Times New Roman"/>
          <w:sz w:val="24"/>
          <w:szCs w:val="24"/>
        </w:rPr>
        <w:t>between staff and families by organizing family engagement activities and events</w:t>
      </w:r>
      <w:r w:rsidRPr="00BE05CB">
        <w:rPr>
          <w:rFonts w:ascii="Times New Roman" w:hAnsi="Times New Roman" w:cs="Times New Roman"/>
          <w:sz w:val="24"/>
          <w:szCs w:val="24"/>
        </w:rPr>
        <w:tab/>
      </w:r>
    </w:p>
    <w:p w:rsidR="00BE05CB" w:rsidRDefault="00BE05CB" w:rsidP="00BE05C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b/>
      </w:r>
      <w:r w:rsidR="00613842" w:rsidRPr="00BE05CB">
        <w:rPr>
          <w:rFonts w:ascii="Times New Roman" w:hAnsi="Times New Roman" w:cs="Times New Roman"/>
          <w:sz w:val="24"/>
          <w:szCs w:val="24"/>
        </w:rPr>
        <w:t>Evaluation efforts to ensure the program is as effective as possible</w:t>
      </w:r>
    </w:p>
    <w:p w:rsidR="00613842" w:rsidRPr="00BE05CB" w:rsidRDefault="00BE05CB" w:rsidP="00BE05C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b/>
      </w:r>
      <w:r w:rsidR="00613842" w:rsidRPr="00BE05CB">
        <w:rPr>
          <w:rFonts w:ascii="Times New Roman" w:hAnsi="Times New Roman" w:cs="Times New Roman"/>
          <w:sz w:val="24"/>
          <w:szCs w:val="24"/>
        </w:rPr>
        <w:t xml:space="preserve">Sustainability and development efforts to </w:t>
      </w:r>
      <w:r>
        <w:rPr>
          <w:rFonts w:ascii="Times New Roman" w:hAnsi="Times New Roman" w:cs="Times New Roman"/>
          <w:sz w:val="24"/>
          <w:szCs w:val="24"/>
        </w:rPr>
        <w:t xml:space="preserve">ensure the T-Wolf Kids Club is </w:t>
      </w:r>
      <w:r>
        <w:rPr>
          <w:rFonts w:ascii="Times New Roman" w:hAnsi="Times New Roman" w:cs="Times New Roman"/>
          <w:sz w:val="24"/>
          <w:szCs w:val="24"/>
        </w:rPr>
        <w:tab/>
        <w:t>s</w:t>
      </w:r>
      <w:r w:rsidR="00613842" w:rsidRPr="00BE05CB">
        <w:rPr>
          <w:rFonts w:ascii="Times New Roman" w:hAnsi="Times New Roman" w:cs="Times New Roman"/>
          <w:sz w:val="24"/>
          <w:szCs w:val="24"/>
        </w:rPr>
        <w:t xml:space="preserve">ustainable </w:t>
      </w:r>
      <w:r>
        <w:rPr>
          <w:rFonts w:ascii="Times New Roman" w:hAnsi="Times New Roman" w:cs="Times New Roman"/>
          <w:sz w:val="24"/>
          <w:szCs w:val="24"/>
        </w:rPr>
        <w:t>a</w:t>
      </w:r>
      <w:r w:rsidR="00613842" w:rsidRPr="00BE05CB">
        <w:rPr>
          <w:rFonts w:ascii="Times New Roman" w:hAnsi="Times New Roman" w:cs="Times New Roman"/>
          <w:sz w:val="24"/>
          <w:szCs w:val="24"/>
        </w:rPr>
        <w:t>fter the 21</w:t>
      </w:r>
      <w:r w:rsidR="00613842" w:rsidRPr="00BE05CB">
        <w:rPr>
          <w:rFonts w:ascii="Times New Roman" w:hAnsi="Times New Roman" w:cs="Times New Roman"/>
          <w:sz w:val="24"/>
          <w:szCs w:val="24"/>
          <w:vertAlign w:val="superscript"/>
        </w:rPr>
        <w:t>st</w:t>
      </w:r>
      <w:r w:rsidR="00613842" w:rsidRPr="00BE05CB">
        <w:rPr>
          <w:rFonts w:ascii="Times New Roman" w:hAnsi="Times New Roman" w:cs="Times New Roman"/>
          <w:sz w:val="24"/>
          <w:szCs w:val="24"/>
        </w:rPr>
        <w:t xml:space="preserve"> Century Learning Center funds cease</w:t>
      </w:r>
    </w:p>
    <w:p w:rsidR="009D37CF" w:rsidRDefault="009A2443" w:rsidP="00613842">
      <w:pPr>
        <w:spacing w:after="0"/>
        <w:rPr>
          <w:rFonts w:ascii="Times New Roman" w:hAnsi="Times New Roman" w:cs="Times New Roman"/>
          <w:sz w:val="24"/>
          <w:szCs w:val="24"/>
        </w:rPr>
      </w:pPr>
      <w:r>
        <w:rPr>
          <w:rFonts w:ascii="Times New Roman" w:hAnsi="Times New Roman" w:cs="Times New Roman"/>
          <w:sz w:val="24"/>
          <w:szCs w:val="24"/>
        </w:rPr>
        <w:t xml:space="preserve">Corning and Villisca School Districts will utilize all available resources to recruit highly qualified Program Directors.  The job description will be posted in the local paper, the school’s website and Facebook pages and on appropriate employment websites such as TEACH Iowa and IA REAP.  </w:t>
      </w:r>
      <w:r w:rsidR="009D37CF">
        <w:rPr>
          <w:rFonts w:ascii="Times New Roman" w:hAnsi="Times New Roman" w:cs="Times New Roman"/>
          <w:sz w:val="24"/>
          <w:szCs w:val="24"/>
        </w:rPr>
        <w:t xml:space="preserve">The districts will look for applicants that hold a Bachelor’s Degree and pay a competitive salary to maintain program quality through retention of qualified staff.  </w:t>
      </w:r>
      <w:r>
        <w:rPr>
          <w:rFonts w:ascii="Times New Roman" w:hAnsi="Times New Roman" w:cs="Times New Roman"/>
          <w:sz w:val="24"/>
          <w:szCs w:val="24"/>
        </w:rPr>
        <w:t xml:space="preserve">As a school employee the Program Director will work closely with all teachers to </w:t>
      </w:r>
      <w:r w:rsidR="00BC556A">
        <w:rPr>
          <w:rFonts w:ascii="Times New Roman" w:hAnsi="Times New Roman" w:cs="Times New Roman"/>
          <w:sz w:val="24"/>
          <w:szCs w:val="24"/>
        </w:rPr>
        <w:t>make certain</w:t>
      </w:r>
      <w:r>
        <w:rPr>
          <w:rFonts w:ascii="Times New Roman" w:hAnsi="Times New Roman" w:cs="Times New Roman"/>
          <w:sz w:val="24"/>
          <w:szCs w:val="24"/>
        </w:rPr>
        <w:t xml:space="preserve"> </w:t>
      </w:r>
      <w:r w:rsidR="00BC556A">
        <w:rPr>
          <w:rFonts w:ascii="Times New Roman" w:hAnsi="Times New Roman" w:cs="Times New Roman"/>
          <w:sz w:val="24"/>
          <w:szCs w:val="24"/>
        </w:rPr>
        <w:t xml:space="preserve">there is </w:t>
      </w:r>
      <w:r>
        <w:rPr>
          <w:rFonts w:ascii="Times New Roman" w:hAnsi="Times New Roman" w:cs="Times New Roman"/>
          <w:sz w:val="24"/>
          <w:szCs w:val="24"/>
        </w:rPr>
        <w:t>school-day alignment.  The Program Director will also participate in staff profess</w:t>
      </w:r>
      <w:r w:rsidR="009D37CF">
        <w:rPr>
          <w:rFonts w:ascii="Times New Roman" w:hAnsi="Times New Roman" w:cs="Times New Roman"/>
          <w:sz w:val="24"/>
          <w:szCs w:val="24"/>
        </w:rPr>
        <w:t xml:space="preserve">ional development opportunities as schedule permits. </w:t>
      </w:r>
      <w:r>
        <w:rPr>
          <w:rFonts w:ascii="Times New Roman" w:hAnsi="Times New Roman" w:cs="Times New Roman"/>
          <w:sz w:val="24"/>
          <w:szCs w:val="24"/>
        </w:rPr>
        <w:t>The Program Directors will be responsib</w:t>
      </w:r>
      <w:r w:rsidR="009D37CF">
        <w:rPr>
          <w:rFonts w:ascii="Times New Roman" w:hAnsi="Times New Roman" w:cs="Times New Roman"/>
          <w:sz w:val="24"/>
          <w:szCs w:val="24"/>
        </w:rPr>
        <w:t>le for</w:t>
      </w:r>
      <w:r w:rsidR="00BC556A">
        <w:rPr>
          <w:rFonts w:ascii="Times New Roman" w:hAnsi="Times New Roman" w:cs="Times New Roman"/>
          <w:sz w:val="24"/>
          <w:szCs w:val="24"/>
        </w:rPr>
        <w:t xml:space="preserve"> scheduling</w:t>
      </w:r>
      <w:r w:rsidR="009D37CF">
        <w:rPr>
          <w:rFonts w:ascii="Times New Roman" w:hAnsi="Times New Roman" w:cs="Times New Roman"/>
          <w:sz w:val="24"/>
          <w:szCs w:val="24"/>
        </w:rPr>
        <w:t xml:space="preserve"> the daily program staff and volunteers.</w:t>
      </w:r>
      <w:r>
        <w:rPr>
          <w:rFonts w:ascii="Times New Roman" w:hAnsi="Times New Roman" w:cs="Times New Roman"/>
          <w:sz w:val="24"/>
          <w:szCs w:val="24"/>
        </w:rPr>
        <w:t xml:space="preserve"> </w:t>
      </w:r>
    </w:p>
    <w:p w:rsidR="001154A0" w:rsidRDefault="00BC556A" w:rsidP="00613842">
      <w:pPr>
        <w:spacing w:after="0"/>
        <w:rPr>
          <w:rFonts w:ascii="Times New Roman" w:hAnsi="Times New Roman" w:cs="Times New Roman"/>
          <w:sz w:val="24"/>
          <w:szCs w:val="24"/>
        </w:rPr>
      </w:pPr>
      <w:r>
        <w:rPr>
          <w:rFonts w:ascii="Times New Roman" w:hAnsi="Times New Roman" w:cs="Times New Roman"/>
          <w:sz w:val="24"/>
          <w:szCs w:val="24"/>
        </w:rPr>
        <w:t>There will be five</w:t>
      </w:r>
      <w:r w:rsidR="009A2443">
        <w:rPr>
          <w:rFonts w:ascii="Times New Roman" w:hAnsi="Times New Roman" w:cs="Times New Roman"/>
          <w:sz w:val="24"/>
          <w:szCs w:val="24"/>
        </w:rPr>
        <w:t xml:space="preserve"> Lead Associates, </w:t>
      </w:r>
      <w:r>
        <w:rPr>
          <w:rFonts w:ascii="Times New Roman" w:hAnsi="Times New Roman" w:cs="Times New Roman"/>
          <w:sz w:val="24"/>
          <w:szCs w:val="24"/>
        </w:rPr>
        <w:t>two in the Villisca district and three in the Corning district,</w:t>
      </w:r>
      <w:r w:rsidR="009A2443">
        <w:rPr>
          <w:rFonts w:ascii="Times New Roman" w:hAnsi="Times New Roman" w:cs="Times New Roman"/>
          <w:sz w:val="24"/>
          <w:szCs w:val="24"/>
        </w:rPr>
        <w:t xml:space="preserve"> that will work with the Program Director to implement curriculum and activities.  </w:t>
      </w:r>
      <w:r w:rsidR="009D37CF">
        <w:rPr>
          <w:rFonts w:ascii="Times New Roman" w:hAnsi="Times New Roman" w:cs="Times New Roman"/>
          <w:sz w:val="24"/>
          <w:szCs w:val="24"/>
        </w:rPr>
        <w:t xml:space="preserve">These </w:t>
      </w:r>
      <w:r w:rsidR="009D37CF">
        <w:rPr>
          <w:rFonts w:ascii="Times New Roman" w:hAnsi="Times New Roman" w:cs="Times New Roman"/>
          <w:sz w:val="24"/>
          <w:szCs w:val="24"/>
        </w:rPr>
        <w:lastRenderedPageBreak/>
        <w:t xml:space="preserve">candidates will need to hold an Associate’s </w:t>
      </w:r>
      <w:r w:rsidR="001154A0">
        <w:rPr>
          <w:rFonts w:ascii="Times New Roman" w:hAnsi="Times New Roman" w:cs="Times New Roman"/>
          <w:sz w:val="24"/>
          <w:szCs w:val="24"/>
        </w:rPr>
        <w:t xml:space="preserve">Degree or have acquired 2-3 years of work experience beyond high school.  </w:t>
      </w:r>
    </w:p>
    <w:p w:rsidR="001154A0" w:rsidRDefault="001154A0" w:rsidP="00613842">
      <w:pPr>
        <w:spacing w:after="0"/>
        <w:rPr>
          <w:rFonts w:ascii="Times New Roman" w:hAnsi="Times New Roman" w:cs="Times New Roman"/>
          <w:sz w:val="24"/>
          <w:szCs w:val="24"/>
        </w:rPr>
      </w:pPr>
    </w:p>
    <w:p w:rsidR="009A2443" w:rsidRDefault="009A2443" w:rsidP="00613842">
      <w:pPr>
        <w:spacing w:after="0"/>
        <w:rPr>
          <w:rFonts w:ascii="Times New Roman" w:hAnsi="Times New Roman" w:cs="Times New Roman"/>
          <w:sz w:val="24"/>
          <w:szCs w:val="24"/>
        </w:rPr>
      </w:pPr>
      <w:r>
        <w:rPr>
          <w:rFonts w:ascii="Times New Roman" w:hAnsi="Times New Roman" w:cs="Times New Roman"/>
          <w:sz w:val="24"/>
          <w:szCs w:val="24"/>
        </w:rPr>
        <w:t>Professional Development opportunities will be made available to all T-Wolf Kids Club staff.  In addition to those development opportunities offered through the school, community partners, such as the Green Hills AEA</w:t>
      </w:r>
      <w:r w:rsidR="001154A0">
        <w:rPr>
          <w:rFonts w:ascii="Times New Roman" w:hAnsi="Times New Roman" w:cs="Times New Roman"/>
          <w:sz w:val="24"/>
          <w:szCs w:val="24"/>
        </w:rPr>
        <w:t>, Southwestern Community College and ISU Extension</w:t>
      </w:r>
      <w:r>
        <w:rPr>
          <w:rFonts w:ascii="Times New Roman" w:hAnsi="Times New Roman" w:cs="Times New Roman"/>
          <w:sz w:val="24"/>
          <w:szCs w:val="24"/>
        </w:rPr>
        <w:t xml:space="preserve"> will also assist in making sure staff are appropriately trained and supported through high quality professional development.</w:t>
      </w:r>
    </w:p>
    <w:p w:rsidR="00BE05CB" w:rsidRDefault="00BE05CB" w:rsidP="00613842">
      <w:pPr>
        <w:spacing w:after="0"/>
        <w:rPr>
          <w:rFonts w:ascii="Times New Roman" w:hAnsi="Times New Roman" w:cs="Times New Roman"/>
          <w:sz w:val="24"/>
          <w:szCs w:val="24"/>
        </w:rPr>
      </w:pPr>
    </w:p>
    <w:p w:rsidR="00BE05CB" w:rsidRDefault="00BE05CB" w:rsidP="00613842">
      <w:pPr>
        <w:spacing w:after="0"/>
        <w:rPr>
          <w:rFonts w:ascii="Times New Roman" w:hAnsi="Times New Roman" w:cs="Times New Roman"/>
          <w:sz w:val="24"/>
          <w:szCs w:val="24"/>
        </w:rPr>
      </w:pPr>
      <w:r>
        <w:rPr>
          <w:rFonts w:ascii="Times New Roman" w:hAnsi="Times New Roman" w:cs="Times New Roman"/>
          <w:sz w:val="24"/>
          <w:szCs w:val="24"/>
        </w:rPr>
        <w:t xml:space="preserve">The T-Wolf Kids Club will utilize volunteers to support high-quality programming.  Each participating program partner will volunteer to support at least one aspect of the program.  Many partners have volunteered to implement specific programming.  For instance, TS Bank has appropriate financial literacy curriculum they plan to utilize.  Other partners may not have specific curriculum, but they may bring specific programs to students.  One example is the Adams County Conservationist and Montgomery County Conservationist.  They already have programs set up with the school and will be utilized during the summer months as places to visit in order to participate in recreational activities as fishing, hiking, swimming and canoeing.  </w:t>
      </w:r>
      <w:r w:rsidR="001154A0">
        <w:rPr>
          <w:rFonts w:ascii="Times New Roman" w:hAnsi="Times New Roman" w:cs="Times New Roman"/>
          <w:sz w:val="24"/>
          <w:szCs w:val="24"/>
        </w:rPr>
        <w:t xml:space="preserve">ISU Extension, Adams County Extension and Montgomery County Extension will </w:t>
      </w:r>
      <w:r w:rsidR="002449FA">
        <w:rPr>
          <w:rFonts w:ascii="Times New Roman" w:hAnsi="Times New Roman" w:cs="Times New Roman"/>
          <w:sz w:val="24"/>
          <w:szCs w:val="24"/>
        </w:rPr>
        <w:t>deliver</w:t>
      </w:r>
      <w:r w:rsidR="001154A0">
        <w:rPr>
          <w:rFonts w:ascii="Times New Roman" w:hAnsi="Times New Roman" w:cs="Times New Roman"/>
          <w:sz w:val="24"/>
          <w:szCs w:val="24"/>
        </w:rPr>
        <w:t xml:space="preserve"> parent and youth </w:t>
      </w:r>
      <w:r w:rsidR="002449FA">
        <w:rPr>
          <w:rFonts w:ascii="Times New Roman" w:hAnsi="Times New Roman" w:cs="Times New Roman"/>
          <w:sz w:val="24"/>
          <w:szCs w:val="24"/>
        </w:rPr>
        <w:t xml:space="preserve">programs, including </w:t>
      </w:r>
      <w:r w:rsidR="001154A0">
        <w:rPr>
          <w:rFonts w:ascii="Times New Roman" w:hAnsi="Times New Roman" w:cs="Times New Roman"/>
          <w:sz w:val="24"/>
          <w:szCs w:val="24"/>
        </w:rPr>
        <w:t xml:space="preserve">hands-on </w:t>
      </w:r>
      <w:r w:rsidR="002449FA">
        <w:rPr>
          <w:rFonts w:ascii="Times New Roman" w:hAnsi="Times New Roman" w:cs="Times New Roman"/>
          <w:sz w:val="24"/>
          <w:szCs w:val="24"/>
        </w:rPr>
        <w:t xml:space="preserve">STEM </w:t>
      </w:r>
      <w:r w:rsidR="001154A0">
        <w:rPr>
          <w:rFonts w:ascii="Times New Roman" w:hAnsi="Times New Roman" w:cs="Times New Roman"/>
          <w:sz w:val="24"/>
          <w:szCs w:val="24"/>
        </w:rPr>
        <w:t>activities</w:t>
      </w:r>
      <w:r w:rsidR="002449FA">
        <w:rPr>
          <w:rFonts w:ascii="Times New Roman" w:hAnsi="Times New Roman" w:cs="Times New Roman"/>
          <w:sz w:val="24"/>
          <w:szCs w:val="24"/>
        </w:rPr>
        <w:t>,</w:t>
      </w:r>
      <w:r w:rsidR="001154A0">
        <w:rPr>
          <w:rFonts w:ascii="Times New Roman" w:hAnsi="Times New Roman" w:cs="Times New Roman"/>
          <w:sz w:val="24"/>
          <w:szCs w:val="24"/>
        </w:rPr>
        <w:t xml:space="preserve"> to enrich the lives of our families in our communities. </w:t>
      </w:r>
      <w:r>
        <w:rPr>
          <w:rFonts w:ascii="Times New Roman" w:hAnsi="Times New Roman" w:cs="Times New Roman"/>
          <w:sz w:val="24"/>
          <w:szCs w:val="24"/>
        </w:rPr>
        <w:t xml:space="preserve">Other partners will offer volunteers to engage with students and become possible mentors. </w:t>
      </w:r>
      <w:r w:rsidR="001154A0">
        <w:rPr>
          <w:rFonts w:ascii="Times New Roman" w:hAnsi="Times New Roman" w:cs="Times New Roman"/>
          <w:sz w:val="24"/>
          <w:szCs w:val="24"/>
        </w:rPr>
        <w:t xml:space="preserve"> Senior volunteers from various community </w:t>
      </w:r>
      <w:r w:rsidR="002449FA">
        <w:rPr>
          <w:rFonts w:ascii="Times New Roman" w:hAnsi="Times New Roman" w:cs="Times New Roman"/>
          <w:sz w:val="24"/>
          <w:szCs w:val="24"/>
        </w:rPr>
        <w:t>organizations</w:t>
      </w:r>
      <w:r w:rsidR="001154A0">
        <w:rPr>
          <w:rFonts w:ascii="Times New Roman" w:hAnsi="Times New Roman" w:cs="Times New Roman"/>
          <w:sz w:val="24"/>
          <w:szCs w:val="24"/>
        </w:rPr>
        <w:t xml:space="preserve"> </w:t>
      </w:r>
      <w:r w:rsidR="002449FA">
        <w:rPr>
          <w:rFonts w:ascii="Times New Roman" w:hAnsi="Times New Roman" w:cs="Times New Roman"/>
          <w:sz w:val="24"/>
          <w:szCs w:val="24"/>
        </w:rPr>
        <w:t xml:space="preserve">will provide activities based upon the volunteer’s interest and also from the students’ interests. </w:t>
      </w:r>
      <w:r>
        <w:rPr>
          <w:rFonts w:ascii="Times New Roman" w:hAnsi="Times New Roman" w:cs="Times New Roman"/>
          <w:sz w:val="24"/>
          <w:szCs w:val="24"/>
        </w:rPr>
        <w:t xml:space="preserve"> Service groups from the high school such as Y-teens and FCCLA will also </w:t>
      </w:r>
      <w:r w:rsidR="002449FA">
        <w:rPr>
          <w:rFonts w:ascii="Times New Roman" w:hAnsi="Times New Roman" w:cs="Times New Roman"/>
          <w:sz w:val="24"/>
          <w:szCs w:val="24"/>
        </w:rPr>
        <w:t>interact</w:t>
      </w:r>
      <w:r>
        <w:rPr>
          <w:rFonts w:ascii="Times New Roman" w:hAnsi="Times New Roman" w:cs="Times New Roman"/>
          <w:sz w:val="24"/>
          <w:szCs w:val="24"/>
        </w:rPr>
        <w:t xml:space="preserve"> with students as a volunteer effort with the T-Wolf Kids Club.</w:t>
      </w:r>
    </w:p>
    <w:p w:rsidR="001154A0" w:rsidRDefault="001154A0" w:rsidP="00613842">
      <w:pPr>
        <w:spacing w:after="0"/>
        <w:rPr>
          <w:rFonts w:ascii="Times New Roman" w:hAnsi="Times New Roman" w:cs="Times New Roman"/>
          <w:sz w:val="24"/>
          <w:szCs w:val="24"/>
        </w:rPr>
      </w:pPr>
    </w:p>
    <w:p w:rsidR="001154A0" w:rsidRDefault="001154A0" w:rsidP="00613842">
      <w:pPr>
        <w:spacing w:after="0"/>
        <w:rPr>
          <w:rFonts w:ascii="Times New Roman" w:hAnsi="Times New Roman" w:cs="Times New Roman"/>
          <w:sz w:val="24"/>
          <w:szCs w:val="24"/>
        </w:rPr>
      </w:pPr>
      <w:r>
        <w:rPr>
          <w:rFonts w:ascii="Times New Roman" w:hAnsi="Times New Roman" w:cs="Times New Roman"/>
          <w:sz w:val="24"/>
          <w:szCs w:val="24"/>
        </w:rPr>
        <w:t>All staff and volunteers over the age of 18 will have background checks to ensure each T-Wolf Kids Club site is a safe environment.</w:t>
      </w:r>
    </w:p>
    <w:p w:rsidR="000E79EB" w:rsidRDefault="000E79EB" w:rsidP="000E79EB">
      <w:pPr>
        <w:spacing w:after="0"/>
        <w:ind w:firstLine="720"/>
        <w:rPr>
          <w:rFonts w:ascii="Times New Roman" w:hAnsi="Times New Roman" w:cs="Times New Roman"/>
          <w:sz w:val="24"/>
          <w:szCs w:val="24"/>
        </w:rPr>
      </w:pPr>
    </w:p>
    <w:p w:rsidR="004C0C9B" w:rsidRPr="00472AB4" w:rsidRDefault="004C0C9B" w:rsidP="00BF05C0">
      <w:pPr>
        <w:spacing w:after="0"/>
        <w:rPr>
          <w:rFonts w:ascii="Times New Roman" w:hAnsi="Times New Roman" w:cs="Times New Roman"/>
          <w:sz w:val="24"/>
          <w:szCs w:val="24"/>
          <w:u w:val="single"/>
        </w:rPr>
      </w:pPr>
      <w:r w:rsidRPr="00472AB4">
        <w:rPr>
          <w:rFonts w:ascii="Times New Roman" w:hAnsi="Times New Roman" w:cs="Times New Roman"/>
          <w:sz w:val="24"/>
          <w:szCs w:val="24"/>
          <w:u w:val="single"/>
        </w:rPr>
        <w:t>5.2 Transportation</w:t>
      </w:r>
    </w:p>
    <w:p w:rsidR="00687428" w:rsidRDefault="004C0C9B" w:rsidP="00BF05C0">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2E28F5">
        <w:rPr>
          <w:rFonts w:ascii="Times New Roman" w:hAnsi="Times New Roman" w:cs="Times New Roman"/>
          <w:sz w:val="24"/>
          <w:szCs w:val="24"/>
        </w:rPr>
        <w:t xml:space="preserve">T-Wolf Kids Club offers </w:t>
      </w:r>
      <w:r>
        <w:rPr>
          <w:rFonts w:ascii="Times New Roman" w:hAnsi="Times New Roman" w:cs="Times New Roman"/>
          <w:sz w:val="24"/>
          <w:szCs w:val="24"/>
        </w:rPr>
        <w:t>a solution to working families and those with transportation issues.  The program will be located at the elementary school</w:t>
      </w:r>
      <w:r w:rsidR="002E28F5">
        <w:rPr>
          <w:rFonts w:ascii="Times New Roman" w:hAnsi="Times New Roman" w:cs="Times New Roman"/>
          <w:sz w:val="24"/>
          <w:szCs w:val="24"/>
        </w:rPr>
        <w:t>s</w:t>
      </w:r>
      <w:r>
        <w:rPr>
          <w:rFonts w:ascii="Times New Roman" w:hAnsi="Times New Roman" w:cs="Times New Roman"/>
          <w:sz w:val="24"/>
          <w:szCs w:val="24"/>
        </w:rPr>
        <w:t>, making travel immediately after school unnecessary.</w:t>
      </w:r>
      <w:r w:rsidR="002E28F5">
        <w:rPr>
          <w:rFonts w:ascii="Times New Roman" w:hAnsi="Times New Roman" w:cs="Times New Roman"/>
          <w:sz w:val="24"/>
          <w:szCs w:val="24"/>
        </w:rPr>
        <w:t xml:space="preserve">  Additionally, the district will make transportation home from the T-Wolf Club available for rural students by running a bus to the outlying communities from Corning and Villisca.  There will also be two bus stops in each town for those living on the opposite end of town as the elementary school.  During summer school the T-Wolf Kids Club will also offer a bus route in town and to possible outlying communities if needed.</w:t>
      </w:r>
      <w:r>
        <w:rPr>
          <w:rFonts w:ascii="Times New Roman" w:hAnsi="Times New Roman" w:cs="Times New Roman"/>
          <w:sz w:val="24"/>
          <w:szCs w:val="24"/>
        </w:rPr>
        <w:t xml:space="preserve">  </w:t>
      </w:r>
      <w:r w:rsidR="00687428">
        <w:rPr>
          <w:rFonts w:ascii="Times New Roman" w:hAnsi="Times New Roman" w:cs="Times New Roman"/>
          <w:sz w:val="24"/>
          <w:szCs w:val="24"/>
        </w:rPr>
        <w:tab/>
      </w:r>
    </w:p>
    <w:p w:rsidR="00AA4AC5" w:rsidRDefault="00AA4AC5" w:rsidP="00BF05C0">
      <w:pPr>
        <w:spacing w:after="0"/>
        <w:rPr>
          <w:rFonts w:ascii="Times New Roman" w:hAnsi="Times New Roman" w:cs="Times New Roman"/>
          <w:sz w:val="24"/>
          <w:szCs w:val="24"/>
        </w:rPr>
      </w:pPr>
    </w:p>
    <w:p w:rsidR="00AA4AC5" w:rsidRDefault="00AA4AC5" w:rsidP="00BF05C0">
      <w:pPr>
        <w:spacing w:after="0"/>
        <w:rPr>
          <w:rFonts w:ascii="Times New Roman" w:hAnsi="Times New Roman" w:cs="Times New Roman"/>
          <w:sz w:val="24"/>
          <w:szCs w:val="24"/>
        </w:rPr>
      </w:pPr>
      <w:r>
        <w:rPr>
          <w:rFonts w:ascii="Times New Roman" w:hAnsi="Times New Roman" w:cs="Times New Roman"/>
          <w:sz w:val="24"/>
          <w:szCs w:val="24"/>
        </w:rPr>
        <w:t>The T-Wolf Kids Club will be accessible to all students.  All of the Corning and Villisca Community School District buildings are already accessible to those with physical disabilities. The T-Wolf Kids Club program director will work to ensure other accessibility needs are met not only within district facilities, but when students travel to other locations for programming or field trips.</w:t>
      </w:r>
    </w:p>
    <w:p w:rsidR="00472AB4" w:rsidRDefault="00472AB4" w:rsidP="00BF05C0">
      <w:pPr>
        <w:spacing w:after="0"/>
        <w:rPr>
          <w:rFonts w:ascii="Times New Roman" w:hAnsi="Times New Roman" w:cs="Times New Roman"/>
          <w:sz w:val="24"/>
          <w:szCs w:val="24"/>
        </w:rPr>
      </w:pPr>
    </w:p>
    <w:p w:rsidR="00472AB4" w:rsidRPr="0087376C" w:rsidRDefault="00472AB4" w:rsidP="00BF05C0">
      <w:pPr>
        <w:spacing w:after="0"/>
        <w:rPr>
          <w:rFonts w:ascii="Times New Roman" w:hAnsi="Times New Roman" w:cs="Times New Roman"/>
          <w:b/>
          <w:sz w:val="24"/>
          <w:szCs w:val="24"/>
          <w:u w:val="single"/>
        </w:rPr>
      </w:pPr>
      <w:r w:rsidRPr="0087376C">
        <w:rPr>
          <w:rFonts w:ascii="Times New Roman" w:hAnsi="Times New Roman" w:cs="Times New Roman"/>
          <w:b/>
          <w:sz w:val="24"/>
          <w:szCs w:val="24"/>
          <w:u w:val="single"/>
        </w:rPr>
        <w:lastRenderedPageBreak/>
        <w:t>5.3 Sustainability</w:t>
      </w:r>
    </w:p>
    <w:p w:rsidR="00472AB4" w:rsidRDefault="00472AB4" w:rsidP="00BF05C0">
      <w:pPr>
        <w:spacing w:after="0"/>
        <w:rPr>
          <w:rFonts w:ascii="Times New Roman" w:hAnsi="Times New Roman" w:cs="Times New Roman"/>
          <w:sz w:val="24"/>
          <w:szCs w:val="24"/>
        </w:rPr>
      </w:pPr>
      <w:r>
        <w:rPr>
          <w:rFonts w:ascii="Times New Roman" w:hAnsi="Times New Roman" w:cs="Times New Roman"/>
          <w:sz w:val="24"/>
          <w:szCs w:val="24"/>
        </w:rPr>
        <w:t>The Leadership Committee will actively work with the Program Directors to ensure continuous program improvement by reviewing formative measurements.  Formative and summative program evaluation results will be shared with the Stakeholder Advisory Group.  Both the Leadership Committee and the Stakeholder Advisory Group will be expected to provide feedback and recommendations geared toward the continuous improvement and sustainability of the T-Wolf Kids club, following the end of the 21</w:t>
      </w:r>
      <w:r w:rsidRPr="00472AB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Community Learning Center funding.</w:t>
      </w:r>
    </w:p>
    <w:p w:rsidR="00472AB4" w:rsidRDefault="00472AB4" w:rsidP="00BF05C0">
      <w:pPr>
        <w:spacing w:after="0"/>
        <w:rPr>
          <w:rFonts w:ascii="Times New Roman" w:hAnsi="Times New Roman" w:cs="Times New Roman"/>
          <w:sz w:val="24"/>
          <w:szCs w:val="24"/>
        </w:rPr>
      </w:pPr>
    </w:p>
    <w:p w:rsidR="00472AB4" w:rsidRDefault="00472AB4" w:rsidP="00BF05C0">
      <w:pPr>
        <w:spacing w:after="0"/>
        <w:rPr>
          <w:rFonts w:ascii="Times New Roman" w:hAnsi="Times New Roman" w:cs="Times New Roman"/>
          <w:sz w:val="24"/>
          <w:szCs w:val="24"/>
        </w:rPr>
      </w:pPr>
      <w:r>
        <w:rPr>
          <w:rFonts w:ascii="Times New Roman" w:hAnsi="Times New Roman" w:cs="Times New Roman"/>
          <w:sz w:val="24"/>
          <w:szCs w:val="24"/>
        </w:rPr>
        <w:t>The Leadership Committee will work towards ensuring the sustainability of the T-Wolf Kids Club by ensuring the most effective use of public funds.  Both school districts expanded the use of At-risk and Drop-out Prevention programs to include elementary students (K-5</w:t>
      </w:r>
      <w:r w:rsidRPr="00472AB4">
        <w:rPr>
          <w:rFonts w:ascii="Times New Roman" w:hAnsi="Times New Roman" w:cs="Times New Roman"/>
          <w:sz w:val="24"/>
          <w:szCs w:val="24"/>
          <w:vertAlign w:val="superscript"/>
        </w:rPr>
        <w:t>th</w:t>
      </w:r>
      <w:r>
        <w:rPr>
          <w:rFonts w:ascii="Times New Roman" w:hAnsi="Times New Roman" w:cs="Times New Roman"/>
          <w:sz w:val="24"/>
          <w:szCs w:val="24"/>
        </w:rPr>
        <w:t xml:space="preserve"> grade) and parent outreach.  Both districts have active </w:t>
      </w:r>
      <w:proofErr w:type="spellStart"/>
      <w:r w:rsidR="00F6733C">
        <w:rPr>
          <w:rFonts w:ascii="Times New Roman" w:hAnsi="Times New Roman" w:cs="Times New Roman"/>
          <w:sz w:val="24"/>
          <w:szCs w:val="24"/>
        </w:rPr>
        <w:t>Decat</w:t>
      </w:r>
      <w:proofErr w:type="spellEnd"/>
      <w:r w:rsidR="00F6733C">
        <w:rPr>
          <w:rFonts w:ascii="Times New Roman" w:hAnsi="Times New Roman" w:cs="Times New Roman"/>
          <w:sz w:val="24"/>
          <w:szCs w:val="24"/>
        </w:rPr>
        <w:t xml:space="preserve">/CPPC organizations that do have prevention funds available to help with programming that helps decrease violence against children.  </w:t>
      </w:r>
      <w:r w:rsidR="000B5BAD">
        <w:rPr>
          <w:rFonts w:ascii="Times New Roman" w:hAnsi="Times New Roman" w:cs="Times New Roman"/>
          <w:sz w:val="24"/>
          <w:szCs w:val="24"/>
        </w:rPr>
        <w:t>Adams and Montgomery Counties are ranked 1</w:t>
      </w:r>
      <w:r w:rsidR="000B5BAD" w:rsidRPr="000B5BAD">
        <w:rPr>
          <w:rFonts w:ascii="Times New Roman" w:hAnsi="Times New Roman" w:cs="Times New Roman"/>
          <w:sz w:val="24"/>
          <w:szCs w:val="24"/>
          <w:vertAlign w:val="superscript"/>
        </w:rPr>
        <w:t>st</w:t>
      </w:r>
      <w:r w:rsidR="000B5BAD">
        <w:rPr>
          <w:rFonts w:ascii="Times New Roman" w:hAnsi="Times New Roman" w:cs="Times New Roman"/>
          <w:sz w:val="24"/>
          <w:szCs w:val="24"/>
        </w:rPr>
        <w:t xml:space="preserve"> and 2</w:t>
      </w:r>
      <w:r w:rsidR="000B5BAD" w:rsidRPr="000B5BAD">
        <w:rPr>
          <w:rFonts w:ascii="Times New Roman" w:hAnsi="Times New Roman" w:cs="Times New Roman"/>
          <w:sz w:val="24"/>
          <w:szCs w:val="24"/>
          <w:vertAlign w:val="superscript"/>
        </w:rPr>
        <w:t>nd</w:t>
      </w:r>
      <w:r w:rsidR="000B5BAD">
        <w:rPr>
          <w:rFonts w:ascii="Times New Roman" w:hAnsi="Times New Roman" w:cs="Times New Roman"/>
          <w:sz w:val="24"/>
          <w:szCs w:val="24"/>
        </w:rPr>
        <w:t xml:space="preserve">, respectively, in the rate of abused children in the state of Iowa (Prevent Child Abuse Iowa – County Demographics).  </w:t>
      </w:r>
      <w:r w:rsidR="00F6733C">
        <w:rPr>
          <w:rFonts w:ascii="Times New Roman" w:hAnsi="Times New Roman" w:cs="Times New Roman"/>
          <w:sz w:val="24"/>
          <w:szCs w:val="24"/>
        </w:rPr>
        <w:t>After school programs have been</w:t>
      </w:r>
      <w:r w:rsidR="000B5BAD">
        <w:rPr>
          <w:rFonts w:ascii="Times New Roman" w:hAnsi="Times New Roman" w:cs="Times New Roman"/>
          <w:sz w:val="24"/>
          <w:szCs w:val="24"/>
        </w:rPr>
        <w:t xml:space="preserve"> determined to help families</w:t>
      </w:r>
      <w:r w:rsidR="00F6733C">
        <w:rPr>
          <w:rFonts w:ascii="Times New Roman" w:hAnsi="Times New Roman" w:cs="Times New Roman"/>
          <w:sz w:val="24"/>
          <w:szCs w:val="24"/>
        </w:rPr>
        <w:t xml:space="preserve"> lessen</w:t>
      </w:r>
      <w:r w:rsidR="000B5BAD">
        <w:rPr>
          <w:rFonts w:ascii="Times New Roman" w:hAnsi="Times New Roman" w:cs="Times New Roman"/>
          <w:sz w:val="24"/>
          <w:szCs w:val="24"/>
        </w:rPr>
        <w:t xml:space="preserve"> the possibility of child abuse (Building Resilience in Children and Families: 7 Strategies to Prevent Child Abuse and Neglect).  The school districts in each community recognizes the need for students to be in a safe environment.  The T-Wolf Kids Club will benefit students, their families, the school and ultimately the community.  This resource will be invaluable; therefore, the district will continue to ensure that public funds are used to their fullest potential in the most effective way possible.  </w:t>
      </w:r>
    </w:p>
    <w:p w:rsidR="000B5BAD" w:rsidRDefault="000B5BAD" w:rsidP="00BF05C0">
      <w:pPr>
        <w:spacing w:after="0"/>
        <w:rPr>
          <w:rFonts w:ascii="Times New Roman" w:hAnsi="Times New Roman" w:cs="Times New Roman"/>
          <w:sz w:val="24"/>
          <w:szCs w:val="24"/>
        </w:rPr>
      </w:pPr>
    </w:p>
    <w:p w:rsidR="000B5BAD" w:rsidRDefault="00C03B43" w:rsidP="00BF05C0">
      <w:pPr>
        <w:spacing w:after="0"/>
        <w:rPr>
          <w:rFonts w:ascii="Times New Roman" w:hAnsi="Times New Roman" w:cs="Times New Roman"/>
          <w:sz w:val="24"/>
          <w:szCs w:val="24"/>
        </w:rPr>
      </w:pPr>
      <w:r>
        <w:rPr>
          <w:rFonts w:ascii="Times New Roman" w:hAnsi="Times New Roman" w:cs="Times New Roman"/>
          <w:sz w:val="24"/>
          <w:szCs w:val="24"/>
        </w:rPr>
        <w:t>Additionally, the Leadership Committee will ensure program sustainability through positive relationships with current community partners, and the addition of new partners.  Community partners are important to the T-Wolf Kids Club because they will provide quality programming, enrichment opportunities and positive interactions between community members and students.</w:t>
      </w:r>
    </w:p>
    <w:p w:rsidR="00C03B43" w:rsidRDefault="00C03B43" w:rsidP="00BF05C0">
      <w:pPr>
        <w:spacing w:after="0"/>
        <w:rPr>
          <w:rFonts w:ascii="Times New Roman" w:hAnsi="Times New Roman" w:cs="Times New Roman"/>
          <w:sz w:val="24"/>
          <w:szCs w:val="24"/>
        </w:rPr>
      </w:pPr>
    </w:p>
    <w:p w:rsidR="00C03B43" w:rsidRDefault="00C03B43" w:rsidP="00BF05C0">
      <w:pPr>
        <w:spacing w:after="0"/>
        <w:rPr>
          <w:rFonts w:ascii="Times New Roman" w:hAnsi="Times New Roman" w:cs="Times New Roman"/>
          <w:sz w:val="24"/>
          <w:szCs w:val="24"/>
        </w:rPr>
      </w:pPr>
      <w:r>
        <w:rPr>
          <w:rFonts w:ascii="Times New Roman" w:hAnsi="Times New Roman" w:cs="Times New Roman"/>
          <w:sz w:val="24"/>
          <w:szCs w:val="24"/>
        </w:rPr>
        <w:t>Finally, the Leadership Committee will ensure future sustainability of the T-Wolf Kids Club by exploring potential new sources of funding.  Funding sources may include public and private grant funds, community foundation grants, donations by businesses and individuals and fundraising events.  As 21</w:t>
      </w:r>
      <w:r w:rsidRPr="00C03B43">
        <w:rPr>
          <w:rFonts w:ascii="Times New Roman" w:hAnsi="Times New Roman" w:cs="Times New Roman"/>
          <w:sz w:val="24"/>
          <w:szCs w:val="24"/>
          <w:vertAlign w:val="superscript"/>
        </w:rPr>
        <w:t>st</w:t>
      </w:r>
      <w:r>
        <w:rPr>
          <w:rFonts w:ascii="Times New Roman" w:hAnsi="Times New Roman" w:cs="Times New Roman"/>
          <w:sz w:val="24"/>
          <w:szCs w:val="24"/>
        </w:rPr>
        <w:t xml:space="preserve"> Century Community Learning Center grant funds decrease and then end, the Leadership Committee will make sure a plan is in place to ensure a smooth transition between funding sources allowing for continuous program services.</w:t>
      </w:r>
    </w:p>
    <w:p w:rsidR="00AA4AC5" w:rsidRDefault="00AA4AC5" w:rsidP="00BF05C0">
      <w:pPr>
        <w:spacing w:after="0"/>
        <w:rPr>
          <w:rFonts w:ascii="Times New Roman" w:hAnsi="Times New Roman" w:cs="Times New Roman"/>
          <w:sz w:val="24"/>
          <w:szCs w:val="24"/>
        </w:rPr>
      </w:pPr>
    </w:p>
    <w:p w:rsidR="00C03B43" w:rsidRDefault="00C03B43" w:rsidP="00BF05C0">
      <w:pPr>
        <w:spacing w:after="0"/>
        <w:rPr>
          <w:rFonts w:ascii="Times New Roman" w:hAnsi="Times New Roman" w:cs="Times New Roman"/>
          <w:sz w:val="24"/>
          <w:szCs w:val="24"/>
        </w:rPr>
      </w:pPr>
    </w:p>
    <w:p w:rsidR="00C03B43" w:rsidRDefault="00C03B43" w:rsidP="00BF05C0">
      <w:pPr>
        <w:spacing w:after="0"/>
        <w:rPr>
          <w:rFonts w:ascii="Times New Roman" w:hAnsi="Times New Roman" w:cs="Times New Roman"/>
          <w:sz w:val="24"/>
          <w:szCs w:val="24"/>
        </w:rPr>
      </w:pPr>
    </w:p>
    <w:p w:rsidR="00C03B43" w:rsidRDefault="00C03B43" w:rsidP="00BF05C0">
      <w:pPr>
        <w:spacing w:after="0"/>
        <w:rPr>
          <w:rFonts w:ascii="Times New Roman" w:hAnsi="Times New Roman" w:cs="Times New Roman"/>
          <w:sz w:val="24"/>
          <w:szCs w:val="24"/>
        </w:rPr>
      </w:pPr>
    </w:p>
    <w:p w:rsidR="00C03B43" w:rsidRDefault="00C03B43" w:rsidP="00BF05C0">
      <w:pPr>
        <w:spacing w:after="0"/>
        <w:rPr>
          <w:rFonts w:ascii="Times New Roman" w:hAnsi="Times New Roman" w:cs="Times New Roman"/>
          <w:sz w:val="24"/>
          <w:szCs w:val="24"/>
        </w:rPr>
      </w:pPr>
    </w:p>
    <w:p w:rsidR="00C03B43" w:rsidRDefault="00C03B43" w:rsidP="00BF05C0">
      <w:pPr>
        <w:spacing w:after="0"/>
        <w:rPr>
          <w:rFonts w:ascii="Times New Roman" w:hAnsi="Times New Roman" w:cs="Times New Roman"/>
          <w:sz w:val="24"/>
          <w:szCs w:val="24"/>
        </w:rPr>
      </w:pPr>
    </w:p>
    <w:p w:rsidR="00C03B43" w:rsidRDefault="00C03B43" w:rsidP="00BF05C0">
      <w:pPr>
        <w:spacing w:after="0"/>
        <w:rPr>
          <w:rFonts w:ascii="Times New Roman" w:hAnsi="Times New Roman" w:cs="Times New Roman"/>
          <w:sz w:val="24"/>
          <w:szCs w:val="24"/>
        </w:rPr>
      </w:pPr>
    </w:p>
    <w:p w:rsidR="00C03B43" w:rsidRDefault="00C03B43" w:rsidP="00BF05C0">
      <w:pPr>
        <w:spacing w:after="0"/>
        <w:rPr>
          <w:rFonts w:ascii="Times New Roman" w:hAnsi="Times New Roman" w:cs="Times New Roman"/>
          <w:sz w:val="24"/>
          <w:szCs w:val="24"/>
        </w:rPr>
      </w:pPr>
    </w:p>
    <w:p w:rsidR="002449FA" w:rsidRDefault="002449FA" w:rsidP="00BF05C0">
      <w:pPr>
        <w:spacing w:after="0"/>
        <w:rPr>
          <w:rFonts w:ascii="Times New Roman" w:hAnsi="Times New Roman" w:cs="Times New Roman"/>
          <w:sz w:val="24"/>
          <w:szCs w:val="24"/>
        </w:rPr>
      </w:pPr>
    </w:p>
    <w:p w:rsidR="000E79EB" w:rsidRDefault="000E79EB" w:rsidP="00BF05C0">
      <w:pPr>
        <w:spacing w:after="0"/>
        <w:rPr>
          <w:rFonts w:ascii="Times New Roman" w:hAnsi="Times New Roman" w:cs="Times New Roman"/>
          <w:sz w:val="24"/>
          <w:szCs w:val="24"/>
        </w:rPr>
      </w:pPr>
      <w:r>
        <w:rPr>
          <w:rFonts w:ascii="Times New Roman" w:hAnsi="Times New Roman" w:cs="Times New Roman"/>
          <w:b/>
          <w:sz w:val="24"/>
          <w:szCs w:val="24"/>
          <w:u w:val="single"/>
        </w:rPr>
        <w:lastRenderedPageBreak/>
        <w:t>6.  Communication Plan</w:t>
      </w:r>
      <w:r>
        <w:rPr>
          <w:rFonts w:ascii="Times New Roman" w:hAnsi="Times New Roman" w:cs="Times New Roman"/>
          <w:sz w:val="24"/>
          <w:szCs w:val="24"/>
        </w:rPr>
        <w:t xml:space="preserve"> (maximum 1 page)</w:t>
      </w:r>
    </w:p>
    <w:p w:rsidR="000E79EB" w:rsidRDefault="000E79EB" w:rsidP="00BF05C0">
      <w:pPr>
        <w:spacing w:after="0"/>
        <w:rPr>
          <w:rFonts w:ascii="Times New Roman" w:hAnsi="Times New Roman" w:cs="Times New Roman"/>
          <w:sz w:val="24"/>
          <w:szCs w:val="24"/>
        </w:rPr>
      </w:pPr>
    </w:p>
    <w:p w:rsidR="00160693" w:rsidRPr="000E79EB" w:rsidRDefault="000E79EB" w:rsidP="00BF05C0">
      <w:pPr>
        <w:spacing w:after="0"/>
        <w:rPr>
          <w:rFonts w:ascii="Times New Roman" w:hAnsi="Times New Roman" w:cs="Times New Roman"/>
          <w:sz w:val="24"/>
          <w:szCs w:val="24"/>
        </w:rPr>
      </w:pPr>
      <w:r>
        <w:rPr>
          <w:rFonts w:ascii="Times New Roman" w:hAnsi="Times New Roman" w:cs="Times New Roman"/>
          <w:sz w:val="24"/>
          <w:szCs w:val="24"/>
        </w:rPr>
        <w:tab/>
        <w:t>The SWV 21</w:t>
      </w:r>
      <w:r w:rsidRPr="000E79E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Community Learning Center understands the importance of communicating with the public about the program.  It will employ multiple outreach strategies and activities to communicate with all stakeholders.  These will be aimed at effectively evaluating the program, sharing evaluation results and sharing other program information.  Program stakeholders include youth, parents, program partners</w:t>
      </w:r>
      <w:r w:rsidR="00160693">
        <w:rPr>
          <w:rFonts w:ascii="Times New Roman" w:hAnsi="Times New Roman" w:cs="Times New Roman"/>
          <w:sz w:val="24"/>
          <w:szCs w:val="24"/>
        </w:rPr>
        <w:t xml:space="preserve">, teachers, community members and organizations and businesses.  </w:t>
      </w:r>
    </w:p>
    <w:tbl>
      <w:tblPr>
        <w:tblStyle w:val="TableGrid"/>
        <w:tblW w:w="0" w:type="auto"/>
        <w:tblLayout w:type="fixed"/>
        <w:tblLook w:val="04A0" w:firstRow="1" w:lastRow="0" w:firstColumn="1" w:lastColumn="0" w:noHBand="0" w:noVBand="1"/>
      </w:tblPr>
      <w:tblGrid>
        <w:gridCol w:w="1838"/>
        <w:gridCol w:w="2657"/>
        <w:gridCol w:w="1980"/>
        <w:gridCol w:w="1260"/>
        <w:gridCol w:w="1615"/>
      </w:tblGrid>
      <w:tr w:rsidR="00160693" w:rsidTr="00290C1A">
        <w:tc>
          <w:tcPr>
            <w:tcW w:w="1838" w:type="dxa"/>
          </w:tcPr>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Audience</w:t>
            </w:r>
          </w:p>
        </w:tc>
        <w:tc>
          <w:tcPr>
            <w:tcW w:w="2657" w:type="dxa"/>
          </w:tcPr>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Information</w:t>
            </w:r>
          </w:p>
        </w:tc>
        <w:tc>
          <w:tcPr>
            <w:tcW w:w="1980" w:type="dxa"/>
          </w:tcPr>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Outreach Strategy/Activity</w:t>
            </w:r>
          </w:p>
        </w:tc>
        <w:tc>
          <w:tcPr>
            <w:tcW w:w="1260" w:type="dxa"/>
          </w:tcPr>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Frequency</w:t>
            </w:r>
          </w:p>
        </w:tc>
        <w:tc>
          <w:tcPr>
            <w:tcW w:w="1615" w:type="dxa"/>
          </w:tcPr>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Expected Impact</w:t>
            </w:r>
          </w:p>
        </w:tc>
      </w:tr>
      <w:tr w:rsidR="00160693" w:rsidTr="00290C1A">
        <w:tc>
          <w:tcPr>
            <w:tcW w:w="1838" w:type="dxa"/>
          </w:tcPr>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Parents</w:t>
            </w:r>
          </w:p>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Community</w:t>
            </w:r>
          </w:p>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Partners</w:t>
            </w:r>
          </w:p>
        </w:tc>
        <w:tc>
          <w:tcPr>
            <w:tcW w:w="2657" w:type="dxa"/>
          </w:tcPr>
          <w:p w:rsidR="00160693" w:rsidRDefault="00160693" w:rsidP="0016069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Discussion of Activities</w:t>
            </w:r>
          </w:p>
          <w:p w:rsidR="00160693" w:rsidRPr="00160693" w:rsidRDefault="00160693" w:rsidP="0016069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Schedule of Adult Programs</w:t>
            </w:r>
          </w:p>
        </w:tc>
        <w:tc>
          <w:tcPr>
            <w:tcW w:w="1980" w:type="dxa"/>
          </w:tcPr>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Monthly Newspaper Columns dedicated to SWV 21</w:t>
            </w:r>
            <w:r w:rsidRPr="00160693">
              <w:rPr>
                <w:rFonts w:ascii="Times New Roman" w:hAnsi="Times New Roman" w:cs="Times New Roman"/>
                <w:sz w:val="24"/>
                <w:szCs w:val="24"/>
                <w:vertAlign w:val="superscript"/>
              </w:rPr>
              <w:t>st</w:t>
            </w:r>
            <w:r>
              <w:rPr>
                <w:rFonts w:ascii="Times New Roman" w:hAnsi="Times New Roman" w:cs="Times New Roman"/>
                <w:sz w:val="24"/>
                <w:szCs w:val="24"/>
              </w:rPr>
              <w:t xml:space="preserve"> CCLC</w:t>
            </w:r>
          </w:p>
        </w:tc>
        <w:tc>
          <w:tcPr>
            <w:tcW w:w="1260" w:type="dxa"/>
          </w:tcPr>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Monthly</w:t>
            </w:r>
          </w:p>
        </w:tc>
        <w:tc>
          <w:tcPr>
            <w:tcW w:w="1615" w:type="dxa"/>
          </w:tcPr>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Public and Family Awareness leading to increased participation</w:t>
            </w:r>
          </w:p>
        </w:tc>
      </w:tr>
      <w:tr w:rsidR="00160693" w:rsidTr="00290C1A">
        <w:tc>
          <w:tcPr>
            <w:tcW w:w="1838" w:type="dxa"/>
          </w:tcPr>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 xml:space="preserve">Parents </w:t>
            </w:r>
          </w:p>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 xml:space="preserve">Community </w:t>
            </w:r>
          </w:p>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Partners</w:t>
            </w:r>
          </w:p>
        </w:tc>
        <w:tc>
          <w:tcPr>
            <w:tcW w:w="2657" w:type="dxa"/>
          </w:tcPr>
          <w:p w:rsidR="00160693" w:rsidRDefault="00160693" w:rsidP="0016069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Program Description</w:t>
            </w:r>
          </w:p>
          <w:p w:rsidR="00160693" w:rsidRDefault="00160693" w:rsidP="0016069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Successes of Program</w:t>
            </w:r>
          </w:p>
          <w:p w:rsidR="00160693" w:rsidRPr="00160693" w:rsidRDefault="00160693" w:rsidP="0016069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Family Engagement</w:t>
            </w:r>
          </w:p>
        </w:tc>
        <w:tc>
          <w:tcPr>
            <w:tcW w:w="1980" w:type="dxa"/>
          </w:tcPr>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SWV 21</w:t>
            </w:r>
            <w:r w:rsidRPr="00160693">
              <w:rPr>
                <w:rFonts w:ascii="Times New Roman" w:hAnsi="Times New Roman" w:cs="Times New Roman"/>
                <w:sz w:val="24"/>
                <w:szCs w:val="24"/>
                <w:vertAlign w:val="superscript"/>
              </w:rPr>
              <w:t>st</w:t>
            </w:r>
            <w:r>
              <w:rPr>
                <w:rFonts w:ascii="Times New Roman" w:hAnsi="Times New Roman" w:cs="Times New Roman"/>
                <w:sz w:val="24"/>
                <w:szCs w:val="24"/>
              </w:rPr>
              <w:t xml:space="preserve"> CCLC Newsletter</w:t>
            </w:r>
          </w:p>
        </w:tc>
        <w:tc>
          <w:tcPr>
            <w:tcW w:w="1260" w:type="dxa"/>
          </w:tcPr>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Monthly</w:t>
            </w:r>
          </w:p>
        </w:tc>
        <w:tc>
          <w:tcPr>
            <w:tcW w:w="1615" w:type="dxa"/>
          </w:tcPr>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Fundraising</w:t>
            </w:r>
          </w:p>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Awareness of programming</w:t>
            </w:r>
          </w:p>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Surveys to gather feedback</w:t>
            </w:r>
          </w:p>
        </w:tc>
      </w:tr>
      <w:tr w:rsidR="00160693" w:rsidTr="00290C1A">
        <w:tc>
          <w:tcPr>
            <w:tcW w:w="1838" w:type="dxa"/>
          </w:tcPr>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Community</w:t>
            </w:r>
          </w:p>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Students</w:t>
            </w:r>
          </w:p>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Parents</w:t>
            </w:r>
          </w:p>
          <w:p w:rsidR="00160693" w:rsidRDefault="00160693" w:rsidP="00BF05C0">
            <w:pPr>
              <w:rPr>
                <w:rFonts w:ascii="Times New Roman" w:hAnsi="Times New Roman" w:cs="Times New Roman"/>
                <w:sz w:val="24"/>
                <w:szCs w:val="24"/>
              </w:rPr>
            </w:pPr>
            <w:r>
              <w:rPr>
                <w:rFonts w:ascii="Times New Roman" w:hAnsi="Times New Roman" w:cs="Times New Roman"/>
                <w:sz w:val="24"/>
                <w:szCs w:val="24"/>
              </w:rPr>
              <w:t>Teachers</w:t>
            </w:r>
          </w:p>
        </w:tc>
        <w:tc>
          <w:tcPr>
            <w:tcW w:w="2657" w:type="dxa"/>
          </w:tcPr>
          <w:p w:rsidR="00160693" w:rsidRDefault="00160693" w:rsidP="0016069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Daily Activities</w:t>
            </w:r>
          </w:p>
          <w:p w:rsidR="00160693" w:rsidRPr="00160693" w:rsidRDefault="00160693" w:rsidP="0016069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Pictures/Clips of programs</w:t>
            </w:r>
          </w:p>
        </w:tc>
        <w:tc>
          <w:tcPr>
            <w:tcW w:w="1980" w:type="dxa"/>
          </w:tcPr>
          <w:p w:rsidR="00160693" w:rsidRDefault="00741D9F" w:rsidP="00BF05C0">
            <w:pPr>
              <w:rPr>
                <w:rFonts w:ascii="Times New Roman" w:hAnsi="Times New Roman" w:cs="Times New Roman"/>
                <w:sz w:val="24"/>
                <w:szCs w:val="24"/>
              </w:rPr>
            </w:pPr>
            <w:r>
              <w:rPr>
                <w:rFonts w:ascii="Times New Roman" w:hAnsi="Times New Roman" w:cs="Times New Roman"/>
                <w:sz w:val="24"/>
                <w:szCs w:val="24"/>
              </w:rPr>
              <w:t>SWV 21</w:t>
            </w:r>
            <w:r w:rsidRPr="00741D9F">
              <w:rPr>
                <w:rFonts w:ascii="Times New Roman" w:hAnsi="Times New Roman" w:cs="Times New Roman"/>
                <w:sz w:val="24"/>
                <w:szCs w:val="24"/>
                <w:vertAlign w:val="superscript"/>
              </w:rPr>
              <w:t>st</w:t>
            </w:r>
            <w:r>
              <w:rPr>
                <w:rFonts w:ascii="Times New Roman" w:hAnsi="Times New Roman" w:cs="Times New Roman"/>
                <w:sz w:val="24"/>
                <w:szCs w:val="24"/>
              </w:rPr>
              <w:t xml:space="preserve"> CCLC Facebook</w:t>
            </w:r>
          </w:p>
        </w:tc>
        <w:tc>
          <w:tcPr>
            <w:tcW w:w="1260" w:type="dxa"/>
          </w:tcPr>
          <w:p w:rsidR="00160693" w:rsidRDefault="00741D9F" w:rsidP="00BF05C0">
            <w:pPr>
              <w:rPr>
                <w:rFonts w:ascii="Times New Roman" w:hAnsi="Times New Roman" w:cs="Times New Roman"/>
                <w:sz w:val="24"/>
                <w:szCs w:val="24"/>
              </w:rPr>
            </w:pPr>
            <w:r>
              <w:rPr>
                <w:rFonts w:ascii="Times New Roman" w:hAnsi="Times New Roman" w:cs="Times New Roman"/>
                <w:sz w:val="24"/>
                <w:szCs w:val="24"/>
              </w:rPr>
              <w:t>Daily</w:t>
            </w:r>
          </w:p>
        </w:tc>
        <w:tc>
          <w:tcPr>
            <w:tcW w:w="1615" w:type="dxa"/>
          </w:tcPr>
          <w:p w:rsidR="00160693" w:rsidRDefault="00741D9F" w:rsidP="00BF05C0">
            <w:pPr>
              <w:rPr>
                <w:rFonts w:ascii="Times New Roman" w:hAnsi="Times New Roman" w:cs="Times New Roman"/>
                <w:sz w:val="24"/>
                <w:szCs w:val="24"/>
              </w:rPr>
            </w:pPr>
            <w:r>
              <w:rPr>
                <w:rFonts w:ascii="Times New Roman" w:hAnsi="Times New Roman" w:cs="Times New Roman"/>
                <w:sz w:val="24"/>
                <w:szCs w:val="24"/>
              </w:rPr>
              <w:t>Instant feedback to the public</w:t>
            </w:r>
          </w:p>
        </w:tc>
      </w:tr>
      <w:tr w:rsidR="00160693" w:rsidTr="00290C1A">
        <w:tc>
          <w:tcPr>
            <w:tcW w:w="1838" w:type="dxa"/>
          </w:tcPr>
          <w:p w:rsidR="00160693" w:rsidRDefault="00741D9F" w:rsidP="00BF05C0">
            <w:pPr>
              <w:rPr>
                <w:rFonts w:ascii="Times New Roman" w:hAnsi="Times New Roman" w:cs="Times New Roman"/>
                <w:sz w:val="24"/>
                <w:szCs w:val="24"/>
              </w:rPr>
            </w:pPr>
            <w:r>
              <w:rPr>
                <w:rFonts w:ascii="Times New Roman" w:hAnsi="Times New Roman" w:cs="Times New Roman"/>
                <w:sz w:val="24"/>
                <w:szCs w:val="24"/>
              </w:rPr>
              <w:t>Southwest Iowa</w:t>
            </w:r>
          </w:p>
          <w:p w:rsidR="00741D9F" w:rsidRDefault="00741D9F" w:rsidP="00BF05C0">
            <w:pPr>
              <w:rPr>
                <w:rFonts w:ascii="Times New Roman" w:hAnsi="Times New Roman" w:cs="Times New Roman"/>
                <w:sz w:val="24"/>
                <w:szCs w:val="24"/>
              </w:rPr>
            </w:pPr>
            <w:r>
              <w:rPr>
                <w:rFonts w:ascii="Times New Roman" w:hAnsi="Times New Roman" w:cs="Times New Roman"/>
                <w:sz w:val="24"/>
                <w:szCs w:val="24"/>
              </w:rPr>
              <w:t>Parents</w:t>
            </w:r>
          </w:p>
          <w:p w:rsidR="00741D9F" w:rsidRDefault="00741D9F" w:rsidP="00BF05C0">
            <w:pPr>
              <w:rPr>
                <w:rFonts w:ascii="Times New Roman" w:hAnsi="Times New Roman" w:cs="Times New Roman"/>
                <w:sz w:val="24"/>
                <w:szCs w:val="24"/>
              </w:rPr>
            </w:pPr>
            <w:r>
              <w:rPr>
                <w:rFonts w:ascii="Times New Roman" w:hAnsi="Times New Roman" w:cs="Times New Roman"/>
                <w:sz w:val="24"/>
                <w:szCs w:val="24"/>
              </w:rPr>
              <w:t>Students</w:t>
            </w:r>
          </w:p>
          <w:p w:rsidR="00741D9F" w:rsidRDefault="00741D9F" w:rsidP="00BF05C0">
            <w:pPr>
              <w:rPr>
                <w:rFonts w:ascii="Times New Roman" w:hAnsi="Times New Roman" w:cs="Times New Roman"/>
                <w:sz w:val="24"/>
                <w:szCs w:val="24"/>
              </w:rPr>
            </w:pPr>
            <w:r>
              <w:rPr>
                <w:rFonts w:ascii="Times New Roman" w:hAnsi="Times New Roman" w:cs="Times New Roman"/>
                <w:sz w:val="24"/>
                <w:szCs w:val="24"/>
              </w:rPr>
              <w:t>Partners</w:t>
            </w:r>
          </w:p>
        </w:tc>
        <w:tc>
          <w:tcPr>
            <w:tcW w:w="2657" w:type="dxa"/>
          </w:tcPr>
          <w:p w:rsidR="00160693" w:rsidRPr="00741D9F" w:rsidRDefault="00741D9F" w:rsidP="00741D9F">
            <w:pPr>
              <w:pStyle w:val="ListParagraph"/>
              <w:numPr>
                <w:ilvl w:val="0"/>
                <w:numId w:val="17"/>
              </w:numPr>
              <w:rPr>
                <w:rFonts w:ascii="Times New Roman" w:hAnsi="Times New Roman" w:cs="Times New Roman"/>
                <w:sz w:val="24"/>
                <w:szCs w:val="24"/>
              </w:rPr>
            </w:pPr>
            <w:r w:rsidRPr="00741D9F">
              <w:rPr>
                <w:rFonts w:ascii="Times New Roman" w:hAnsi="Times New Roman" w:cs="Times New Roman"/>
                <w:sz w:val="24"/>
                <w:szCs w:val="24"/>
              </w:rPr>
              <w:t>Communication about the Program</w:t>
            </w:r>
          </w:p>
        </w:tc>
        <w:tc>
          <w:tcPr>
            <w:tcW w:w="1980" w:type="dxa"/>
          </w:tcPr>
          <w:p w:rsidR="00160693" w:rsidRDefault="00741D9F" w:rsidP="00BF05C0">
            <w:pPr>
              <w:rPr>
                <w:rFonts w:ascii="Times New Roman" w:hAnsi="Times New Roman" w:cs="Times New Roman"/>
                <w:sz w:val="24"/>
                <w:szCs w:val="24"/>
              </w:rPr>
            </w:pPr>
            <w:r>
              <w:rPr>
                <w:rFonts w:ascii="Times New Roman" w:hAnsi="Times New Roman" w:cs="Times New Roman"/>
                <w:sz w:val="24"/>
                <w:szCs w:val="24"/>
              </w:rPr>
              <w:t>KCSI Radio Show</w:t>
            </w:r>
          </w:p>
        </w:tc>
        <w:tc>
          <w:tcPr>
            <w:tcW w:w="1260" w:type="dxa"/>
          </w:tcPr>
          <w:p w:rsidR="00160693" w:rsidRDefault="00741D9F" w:rsidP="00BF05C0">
            <w:pPr>
              <w:rPr>
                <w:rFonts w:ascii="Times New Roman" w:hAnsi="Times New Roman" w:cs="Times New Roman"/>
                <w:sz w:val="24"/>
                <w:szCs w:val="24"/>
              </w:rPr>
            </w:pPr>
            <w:r>
              <w:rPr>
                <w:rFonts w:ascii="Times New Roman" w:hAnsi="Times New Roman" w:cs="Times New Roman"/>
                <w:sz w:val="24"/>
                <w:szCs w:val="24"/>
              </w:rPr>
              <w:t>Weekly</w:t>
            </w:r>
          </w:p>
        </w:tc>
        <w:tc>
          <w:tcPr>
            <w:tcW w:w="1615" w:type="dxa"/>
          </w:tcPr>
          <w:p w:rsidR="00160693" w:rsidRDefault="00741D9F" w:rsidP="00BF05C0">
            <w:pPr>
              <w:rPr>
                <w:rFonts w:ascii="Times New Roman" w:hAnsi="Times New Roman" w:cs="Times New Roman"/>
                <w:sz w:val="24"/>
                <w:szCs w:val="24"/>
              </w:rPr>
            </w:pPr>
            <w:r>
              <w:rPr>
                <w:rFonts w:ascii="Times New Roman" w:hAnsi="Times New Roman" w:cs="Times New Roman"/>
                <w:sz w:val="24"/>
                <w:szCs w:val="24"/>
              </w:rPr>
              <w:t>Fundraising</w:t>
            </w:r>
          </w:p>
          <w:p w:rsidR="00741D9F" w:rsidRDefault="00741D9F" w:rsidP="00BF05C0">
            <w:pPr>
              <w:rPr>
                <w:rFonts w:ascii="Times New Roman" w:hAnsi="Times New Roman" w:cs="Times New Roman"/>
                <w:sz w:val="24"/>
                <w:szCs w:val="24"/>
              </w:rPr>
            </w:pPr>
            <w:r>
              <w:rPr>
                <w:rFonts w:ascii="Times New Roman" w:hAnsi="Times New Roman" w:cs="Times New Roman"/>
                <w:sz w:val="24"/>
                <w:szCs w:val="24"/>
              </w:rPr>
              <w:t>Gaining new community partners</w:t>
            </w:r>
          </w:p>
        </w:tc>
      </w:tr>
      <w:tr w:rsidR="00160693" w:rsidTr="00290C1A">
        <w:tc>
          <w:tcPr>
            <w:tcW w:w="1838" w:type="dxa"/>
          </w:tcPr>
          <w:p w:rsidR="00160693" w:rsidRDefault="00290C1A" w:rsidP="00BF05C0">
            <w:pPr>
              <w:rPr>
                <w:rFonts w:ascii="Times New Roman" w:hAnsi="Times New Roman" w:cs="Times New Roman"/>
                <w:sz w:val="24"/>
                <w:szCs w:val="24"/>
              </w:rPr>
            </w:pPr>
            <w:r>
              <w:rPr>
                <w:rFonts w:ascii="Times New Roman" w:hAnsi="Times New Roman" w:cs="Times New Roman"/>
                <w:sz w:val="24"/>
                <w:szCs w:val="24"/>
              </w:rPr>
              <w:t>Retired Patrons</w:t>
            </w:r>
          </w:p>
          <w:p w:rsidR="00290C1A" w:rsidRDefault="00290C1A" w:rsidP="00BF05C0">
            <w:pPr>
              <w:rPr>
                <w:rFonts w:ascii="Times New Roman" w:hAnsi="Times New Roman" w:cs="Times New Roman"/>
                <w:sz w:val="24"/>
                <w:szCs w:val="24"/>
              </w:rPr>
            </w:pPr>
            <w:r>
              <w:rPr>
                <w:rFonts w:ascii="Times New Roman" w:hAnsi="Times New Roman" w:cs="Times New Roman"/>
                <w:sz w:val="24"/>
                <w:szCs w:val="24"/>
              </w:rPr>
              <w:t>Public</w:t>
            </w:r>
          </w:p>
        </w:tc>
        <w:tc>
          <w:tcPr>
            <w:tcW w:w="2657" w:type="dxa"/>
          </w:tcPr>
          <w:p w:rsidR="00160693" w:rsidRPr="00290C1A" w:rsidRDefault="00290C1A" w:rsidP="00290C1A">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Sharing information and data</w:t>
            </w:r>
          </w:p>
        </w:tc>
        <w:tc>
          <w:tcPr>
            <w:tcW w:w="1980" w:type="dxa"/>
          </w:tcPr>
          <w:p w:rsidR="00160693" w:rsidRDefault="00290C1A" w:rsidP="00BF05C0">
            <w:pPr>
              <w:rPr>
                <w:rFonts w:ascii="Times New Roman" w:hAnsi="Times New Roman" w:cs="Times New Roman"/>
                <w:sz w:val="24"/>
                <w:szCs w:val="24"/>
              </w:rPr>
            </w:pPr>
            <w:r>
              <w:rPr>
                <w:rFonts w:ascii="Times New Roman" w:hAnsi="Times New Roman" w:cs="Times New Roman"/>
                <w:sz w:val="24"/>
                <w:szCs w:val="24"/>
              </w:rPr>
              <w:t>Community Coffee</w:t>
            </w:r>
          </w:p>
        </w:tc>
        <w:tc>
          <w:tcPr>
            <w:tcW w:w="1260" w:type="dxa"/>
          </w:tcPr>
          <w:p w:rsidR="00160693" w:rsidRDefault="00290C1A" w:rsidP="00BF05C0">
            <w:pPr>
              <w:rPr>
                <w:rFonts w:ascii="Times New Roman" w:hAnsi="Times New Roman" w:cs="Times New Roman"/>
                <w:sz w:val="24"/>
                <w:szCs w:val="24"/>
              </w:rPr>
            </w:pPr>
            <w:r>
              <w:rPr>
                <w:rFonts w:ascii="Times New Roman" w:hAnsi="Times New Roman" w:cs="Times New Roman"/>
                <w:sz w:val="24"/>
                <w:szCs w:val="24"/>
              </w:rPr>
              <w:t>Weekly</w:t>
            </w:r>
          </w:p>
        </w:tc>
        <w:tc>
          <w:tcPr>
            <w:tcW w:w="1615" w:type="dxa"/>
          </w:tcPr>
          <w:p w:rsidR="00160693" w:rsidRDefault="00290C1A" w:rsidP="00BF05C0">
            <w:pPr>
              <w:rPr>
                <w:rFonts w:ascii="Times New Roman" w:hAnsi="Times New Roman" w:cs="Times New Roman"/>
                <w:sz w:val="24"/>
                <w:szCs w:val="24"/>
              </w:rPr>
            </w:pPr>
            <w:r>
              <w:rPr>
                <w:rFonts w:ascii="Times New Roman" w:hAnsi="Times New Roman" w:cs="Times New Roman"/>
                <w:sz w:val="24"/>
                <w:szCs w:val="24"/>
              </w:rPr>
              <w:t>Gather feedback from community</w:t>
            </w:r>
          </w:p>
        </w:tc>
      </w:tr>
      <w:tr w:rsidR="00160693" w:rsidTr="00290C1A">
        <w:tc>
          <w:tcPr>
            <w:tcW w:w="1838" w:type="dxa"/>
          </w:tcPr>
          <w:p w:rsidR="00160693" w:rsidRDefault="00290C1A" w:rsidP="00BF05C0">
            <w:pPr>
              <w:rPr>
                <w:rFonts w:ascii="Times New Roman" w:hAnsi="Times New Roman" w:cs="Times New Roman"/>
                <w:sz w:val="24"/>
                <w:szCs w:val="24"/>
              </w:rPr>
            </w:pPr>
            <w:r>
              <w:rPr>
                <w:rFonts w:ascii="Times New Roman" w:hAnsi="Times New Roman" w:cs="Times New Roman"/>
                <w:sz w:val="24"/>
                <w:szCs w:val="24"/>
              </w:rPr>
              <w:t>All Patrons</w:t>
            </w:r>
          </w:p>
        </w:tc>
        <w:tc>
          <w:tcPr>
            <w:tcW w:w="2657" w:type="dxa"/>
          </w:tcPr>
          <w:p w:rsidR="00160693" w:rsidRPr="00290C1A" w:rsidRDefault="00290C1A" w:rsidP="00290C1A">
            <w:pPr>
              <w:pStyle w:val="ListParagraph"/>
              <w:numPr>
                <w:ilvl w:val="0"/>
                <w:numId w:val="17"/>
              </w:numPr>
              <w:rPr>
                <w:rFonts w:ascii="Times New Roman" w:hAnsi="Times New Roman" w:cs="Times New Roman"/>
                <w:sz w:val="24"/>
                <w:szCs w:val="24"/>
              </w:rPr>
            </w:pPr>
            <w:r w:rsidRPr="00290C1A">
              <w:rPr>
                <w:rFonts w:ascii="Times New Roman" w:hAnsi="Times New Roman" w:cs="Times New Roman"/>
                <w:szCs w:val="24"/>
              </w:rPr>
              <w:t>Accomplishments</w:t>
            </w:r>
          </w:p>
          <w:p w:rsidR="00290C1A" w:rsidRPr="00290C1A" w:rsidRDefault="00290C1A" w:rsidP="00290C1A">
            <w:pPr>
              <w:pStyle w:val="ListParagraph"/>
              <w:numPr>
                <w:ilvl w:val="0"/>
                <w:numId w:val="17"/>
              </w:numPr>
              <w:rPr>
                <w:rFonts w:ascii="Times New Roman" w:hAnsi="Times New Roman" w:cs="Times New Roman"/>
                <w:sz w:val="24"/>
                <w:szCs w:val="24"/>
              </w:rPr>
            </w:pPr>
            <w:r>
              <w:rPr>
                <w:rFonts w:ascii="Times New Roman" w:hAnsi="Times New Roman" w:cs="Times New Roman"/>
                <w:szCs w:val="24"/>
              </w:rPr>
              <w:t>Programming Updates</w:t>
            </w:r>
          </w:p>
          <w:p w:rsidR="00290C1A" w:rsidRPr="00290C1A" w:rsidRDefault="00290C1A" w:rsidP="00290C1A">
            <w:pPr>
              <w:pStyle w:val="ListParagraph"/>
              <w:numPr>
                <w:ilvl w:val="0"/>
                <w:numId w:val="17"/>
              </w:numPr>
              <w:rPr>
                <w:rFonts w:ascii="Times New Roman" w:hAnsi="Times New Roman" w:cs="Times New Roman"/>
                <w:sz w:val="24"/>
                <w:szCs w:val="24"/>
              </w:rPr>
            </w:pPr>
            <w:r>
              <w:rPr>
                <w:rFonts w:ascii="Times New Roman" w:hAnsi="Times New Roman" w:cs="Times New Roman"/>
                <w:szCs w:val="24"/>
              </w:rPr>
              <w:t>Student Achievement Data</w:t>
            </w:r>
          </w:p>
        </w:tc>
        <w:tc>
          <w:tcPr>
            <w:tcW w:w="1980" w:type="dxa"/>
          </w:tcPr>
          <w:p w:rsidR="00160693" w:rsidRDefault="00290C1A" w:rsidP="00BF05C0">
            <w:pPr>
              <w:rPr>
                <w:rFonts w:ascii="Times New Roman" w:hAnsi="Times New Roman" w:cs="Times New Roman"/>
                <w:sz w:val="24"/>
                <w:szCs w:val="24"/>
              </w:rPr>
            </w:pPr>
            <w:r>
              <w:rPr>
                <w:rFonts w:ascii="Times New Roman" w:hAnsi="Times New Roman" w:cs="Times New Roman"/>
                <w:sz w:val="24"/>
                <w:szCs w:val="24"/>
              </w:rPr>
              <w:t>Community Mailings</w:t>
            </w:r>
          </w:p>
        </w:tc>
        <w:tc>
          <w:tcPr>
            <w:tcW w:w="1260" w:type="dxa"/>
          </w:tcPr>
          <w:p w:rsidR="00160693" w:rsidRDefault="00290C1A" w:rsidP="00BF05C0">
            <w:pPr>
              <w:rPr>
                <w:rFonts w:ascii="Times New Roman" w:hAnsi="Times New Roman" w:cs="Times New Roman"/>
                <w:sz w:val="24"/>
                <w:szCs w:val="24"/>
              </w:rPr>
            </w:pPr>
            <w:r>
              <w:rPr>
                <w:rFonts w:ascii="Times New Roman" w:hAnsi="Times New Roman" w:cs="Times New Roman"/>
                <w:sz w:val="24"/>
                <w:szCs w:val="24"/>
              </w:rPr>
              <w:t>Semi-annual</w:t>
            </w:r>
          </w:p>
        </w:tc>
        <w:tc>
          <w:tcPr>
            <w:tcW w:w="1615" w:type="dxa"/>
          </w:tcPr>
          <w:p w:rsidR="00160693" w:rsidRDefault="00290C1A" w:rsidP="00BF05C0">
            <w:pPr>
              <w:rPr>
                <w:rFonts w:ascii="Times New Roman" w:hAnsi="Times New Roman" w:cs="Times New Roman"/>
                <w:sz w:val="24"/>
                <w:szCs w:val="24"/>
              </w:rPr>
            </w:pPr>
            <w:r>
              <w:rPr>
                <w:rFonts w:ascii="Times New Roman" w:hAnsi="Times New Roman" w:cs="Times New Roman"/>
                <w:sz w:val="24"/>
                <w:szCs w:val="24"/>
              </w:rPr>
              <w:t>Inform the public about the center</w:t>
            </w:r>
          </w:p>
          <w:p w:rsidR="00290C1A" w:rsidRDefault="00290C1A" w:rsidP="00BF05C0">
            <w:pPr>
              <w:rPr>
                <w:rFonts w:ascii="Times New Roman" w:hAnsi="Times New Roman" w:cs="Times New Roman"/>
                <w:sz w:val="24"/>
                <w:szCs w:val="24"/>
              </w:rPr>
            </w:pPr>
            <w:r>
              <w:rPr>
                <w:rFonts w:ascii="Times New Roman" w:hAnsi="Times New Roman" w:cs="Times New Roman"/>
                <w:sz w:val="24"/>
                <w:szCs w:val="24"/>
              </w:rPr>
              <w:t>Fundraising</w:t>
            </w:r>
          </w:p>
          <w:p w:rsidR="00290C1A" w:rsidRDefault="00290C1A" w:rsidP="00BF05C0">
            <w:pPr>
              <w:rPr>
                <w:rFonts w:ascii="Times New Roman" w:hAnsi="Times New Roman" w:cs="Times New Roman"/>
                <w:sz w:val="24"/>
                <w:szCs w:val="24"/>
              </w:rPr>
            </w:pPr>
            <w:r>
              <w:rPr>
                <w:rFonts w:ascii="Times New Roman" w:hAnsi="Times New Roman" w:cs="Times New Roman"/>
                <w:sz w:val="24"/>
                <w:szCs w:val="24"/>
              </w:rPr>
              <w:t>Survey to gather input</w:t>
            </w:r>
          </w:p>
        </w:tc>
      </w:tr>
      <w:tr w:rsidR="00160693" w:rsidTr="00290C1A">
        <w:tc>
          <w:tcPr>
            <w:tcW w:w="1838" w:type="dxa"/>
          </w:tcPr>
          <w:p w:rsidR="00160693" w:rsidRDefault="00290C1A" w:rsidP="00BF05C0">
            <w:pPr>
              <w:rPr>
                <w:rFonts w:ascii="Times New Roman" w:hAnsi="Times New Roman" w:cs="Times New Roman"/>
                <w:sz w:val="24"/>
                <w:szCs w:val="24"/>
              </w:rPr>
            </w:pPr>
            <w:r>
              <w:rPr>
                <w:rFonts w:ascii="Times New Roman" w:hAnsi="Times New Roman" w:cs="Times New Roman"/>
                <w:sz w:val="24"/>
                <w:szCs w:val="24"/>
              </w:rPr>
              <w:t>All Patrons</w:t>
            </w:r>
          </w:p>
        </w:tc>
        <w:tc>
          <w:tcPr>
            <w:tcW w:w="2657" w:type="dxa"/>
          </w:tcPr>
          <w:p w:rsidR="00160693" w:rsidRDefault="00290C1A" w:rsidP="00290C1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Detailed Project Status</w:t>
            </w:r>
          </w:p>
          <w:p w:rsidR="00290C1A" w:rsidRPr="00290C1A" w:rsidRDefault="00290C1A" w:rsidP="00290C1A">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Evaluation Data</w:t>
            </w:r>
          </w:p>
        </w:tc>
        <w:tc>
          <w:tcPr>
            <w:tcW w:w="1980" w:type="dxa"/>
          </w:tcPr>
          <w:p w:rsidR="00160693" w:rsidRDefault="00290C1A" w:rsidP="00BF05C0">
            <w:pPr>
              <w:rPr>
                <w:rFonts w:ascii="Times New Roman" w:hAnsi="Times New Roman" w:cs="Times New Roman"/>
                <w:sz w:val="24"/>
                <w:szCs w:val="24"/>
              </w:rPr>
            </w:pPr>
            <w:r>
              <w:rPr>
                <w:rFonts w:ascii="Times New Roman" w:hAnsi="Times New Roman" w:cs="Times New Roman"/>
                <w:sz w:val="24"/>
                <w:szCs w:val="24"/>
              </w:rPr>
              <w:t>Annual Program Report</w:t>
            </w:r>
          </w:p>
        </w:tc>
        <w:tc>
          <w:tcPr>
            <w:tcW w:w="1260" w:type="dxa"/>
          </w:tcPr>
          <w:p w:rsidR="00160693" w:rsidRDefault="00290C1A" w:rsidP="00BF05C0">
            <w:pPr>
              <w:rPr>
                <w:rFonts w:ascii="Times New Roman" w:hAnsi="Times New Roman" w:cs="Times New Roman"/>
                <w:sz w:val="24"/>
                <w:szCs w:val="24"/>
              </w:rPr>
            </w:pPr>
            <w:r>
              <w:rPr>
                <w:rFonts w:ascii="Times New Roman" w:hAnsi="Times New Roman" w:cs="Times New Roman"/>
                <w:sz w:val="24"/>
                <w:szCs w:val="24"/>
              </w:rPr>
              <w:t>Annual</w:t>
            </w:r>
          </w:p>
        </w:tc>
        <w:tc>
          <w:tcPr>
            <w:tcW w:w="1615" w:type="dxa"/>
          </w:tcPr>
          <w:p w:rsidR="00160693" w:rsidRDefault="00290C1A" w:rsidP="00BF05C0">
            <w:pPr>
              <w:rPr>
                <w:rFonts w:ascii="Times New Roman" w:hAnsi="Times New Roman" w:cs="Times New Roman"/>
                <w:sz w:val="24"/>
                <w:szCs w:val="24"/>
              </w:rPr>
            </w:pPr>
            <w:r>
              <w:rPr>
                <w:rFonts w:ascii="Times New Roman" w:hAnsi="Times New Roman" w:cs="Times New Roman"/>
                <w:sz w:val="24"/>
                <w:szCs w:val="24"/>
              </w:rPr>
              <w:t>Share evaluation</w:t>
            </w:r>
          </w:p>
        </w:tc>
      </w:tr>
    </w:tbl>
    <w:p w:rsidR="000E79EB" w:rsidRPr="000E79EB" w:rsidRDefault="000E79EB" w:rsidP="00BF05C0">
      <w:pPr>
        <w:spacing w:after="0"/>
        <w:rPr>
          <w:rFonts w:ascii="Times New Roman" w:hAnsi="Times New Roman" w:cs="Times New Roman"/>
          <w:sz w:val="24"/>
          <w:szCs w:val="24"/>
        </w:rPr>
      </w:pPr>
    </w:p>
    <w:p w:rsidR="000E79EB" w:rsidRPr="000E79EB" w:rsidRDefault="000E79EB" w:rsidP="00BF05C0">
      <w:pPr>
        <w:spacing w:after="0"/>
        <w:rPr>
          <w:rFonts w:ascii="Times New Roman" w:hAnsi="Times New Roman" w:cs="Times New Roman"/>
          <w:sz w:val="24"/>
          <w:szCs w:val="24"/>
        </w:rPr>
      </w:pPr>
      <w:r>
        <w:rPr>
          <w:rFonts w:ascii="Times New Roman" w:hAnsi="Times New Roman" w:cs="Times New Roman"/>
          <w:sz w:val="24"/>
          <w:szCs w:val="24"/>
        </w:rPr>
        <w:tab/>
      </w:r>
    </w:p>
    <w:p w:rsidR="003F0F47" w:rsidRDefault="003F0F47" w:rsidP="003F0F47">
      <w:pPr>
        <w:spacing w:after="0"/>
        <w:rPr>
          <w:rFonts w:ascii="Times New Roman" w:hAnsi="Times New Roman" w:cs="Times New Roman"/>
          <w:sz w:val="24"/>
          <w:szCs w:val="24"/>
        </w:rPr>
      </w:pPr>
    </w:p>
    <w:p w:rsidR="00141E95" w:rsidRDefault="00730ED2" w:rsidP="003F0F47">
      <w:pPr>
        <w:spacing w:after="0"/>
        <w:rPr>
          <w:rFonts w:ascii="Times New Roman" w:hAnsi="Times New Roman" w:cs="Times New Roman"/>
          <w:sz w:val="24"/>
          <w:szCs w:val="24"/>
        </w:rPr>
      </w:pPr>
      <w:r>
        <w:rPr>
          <w:rFonts w:ascii="Times New Roman" w:hAnsi="Times New Roman" w:cs="Times New Roman"/>
          <w:b/>
          <w:sz w:val="24"/>
          <w:szCs w:val="24"/>
          <w:u w:val="single"/>
        </w:rPr>
        <w:lastRenderedPageBreak/>
        <w:t xml:space="preserve">7.  </w:t>
      </w:r>
      <w:r w:rsidR="00141E95">
        <w:rPr>
          <w:rFonts w:ascii="Times New Roman" w:hAnsi="Times New Roman" w:cs="Times New Roman"/>
          <w:b/>
          <w:sz w:val="24"/>
          <w:szCs w:val="24"/>
          <w:u w:val="single"/>
        </w:rPr>
        <w:t>Partnerships</w:t>
      </w:r>
      <w:r w:rsidR="00141E95">
        <w:rPr>
          <w:rFonts w:ascii="Times New Roman" w:hAnsi="Times New Roman" w:cs="Times New Roman"/>
          <w:sz w:val="24"/>
          <w:szCs w:val="24"/>
        </w:rPr>
        <w:t xml:space="preserve"> (maximum 2 pages)</w:t>
      </w:r>
    </w:p>
    <w:p w:rsidR="00141E95" w:rsidRDefault="00141E95" w:rsidP="003F0F47">
      <w:pPr>
        <w:spacing w:after="0"/>
        <w:rPr>
          <w:rFonts w:ascii="Times New Roman" w:hAnsi="Times New Roman" w:cs="Times New Roman"/>
          <w:sz w:val="24"/>
          <w:szCs w:val="24"/>
        </w:rPr>
      </w:pPr>
      <w:r>
        <w:rPr>
          <w:rFonts w:ascii="Times New Roman" w:hAnsi="Times New Roman" w:cs="Times New Roman"/>
          <w:sz w:val="24"/>
          <w:szCs w:val="24"/>
        </w:rPr>
        <w:tab/>
      </w:r>
    </w:p>
    <w:p w:rsidR="00141E95" w:rsidRDefault="002844C0" w:rsidP="003F0F47">
      <w:pPr>
        <w:spacing w:after="0"/>
        <w:rPr>
          <w:rFonts w:ascii="Times New Roman" w:hAnsi="Times New Roman" w:cs="Times New Roman"/>
          <w:sz w:val="24"/>
          <w:szCs w:val="24"/>
        </w:rPr>
      </w:pPr>
      <w:proofErr w:type="gramStart"/>
      <w:r w:rsidRPr="002844C0">
        <w:rPr>
          <w:rFonts w:ascii="Times New Roman" w:hAnsi="Times New Roman" w:cs="Times New Roman"/>
          <w:b/>
          <w:sz w:val="24"/>
          <w:szCs w:val="24"/>
          <w:u w:val="single"/>
        </w:rPr>
        <w:t>7.1</w:t>
      </w:r>
      <w:r>
        <w:rPr>
          <w:rFonts w:ascii="Times New Roman" w:hAnsi="Times New Roman" w:cs="Times New Roman"/>
          <w:sz w:val="24"/>
          <w:szCs w:val="24"/>
        </w:rPr>
        <w:t xml:space="preserve">  </w:t>
      </w:r>
      <w:r w:rsidR="00141E95">
        <w:rPr>
          <w:rFonts w:ascii="Times New Roman" w:hAnsi="Times New Roman" w:cs="Times New Roman"/>
          <w:sz w:val="24"/>
          <w:szCs w:val="24"/>
        </w:rPr>
        <w:t>The</w:t>
      </w:r>
      <w:proofErr w:type="gramEnd"/>
      <w:r w:rsidR="00141E95">
        <w:rPr>
          <w:rFonts w:ascii="Times New Roman" w:hAnsi="Times New Roman" w:cs="Times New Roman"/>
          <w:sz w:val="24"/>
          <w:szCs w:val="24"/>
        </w:rPr>
        <w:t xml:space="preserve"> SWV 21</w:t>
      </w:r>
      <w:r w:rsidR="00141E95" w:rsidRPr="00141E95">
        <w:rPr>
          <w:rFonts w:ascii="Times New Roman" w:hAnsi="Times New Roman" w:cs="Times New Roman"/>
          <w:sz w:val="24"/>
          <w:szCs w:val="24"/>
          <w:vertAlign w:val="superscript"/>
        </w:rPr>
        <w:t>st</w:t>
      </w:r>
      <w:r w:rsidR="00141E95">
        <w:rPr>
          <w:rFonts w:ascii="Times New Roman" w:hAnsi="Times New Roman" w:cs="Times New Roman"/>
          <w:sz w:val="24"/>
          <w:szCs w:val="24"/>
        </w:rPr>
        <w:t xml:space="preserve"> Century Community Learning Center is blessed with a wide variety of community partners from two communities, Corning and Villisca.  The success of the program</w:t>
      </w:r>
      <w:r w:rsidR="006E63AE">
        <w:rPr>
          <w:rFonts w:ascii="Times New Roman" w:hAnsi="Times New Roman" w:cs="Times New Roman"/>
          <w:sz w:val="24"/>
          <w:szCs w:val="24"/>
        </w:rPr>
        <w:t xml:space="preserve"> will be dependent upon quality community collaboration and the ability to gain new partners as the program develops.</w:t>
      </w:r>
    </w:p>
    <w:tbl>
      <w:tblPr>
        <w:tblStyle w:val="TableGrid"/>
        <w:tblW w:w="0" w:type="auto"/>
        <w:tblLook w:val="04A0" w:firstRow="1" w:lastRow="0" w:firstColumn="1" w:lastColumn="0" w:noHBand="0" w:noVBand="1"/>
      </w:tblPr>
      <w:tblGrid>
        <w:gridCol w:w="3116"/>
        <w:gridCol w:w="5969"/>
      </w:tblGrid>
      <w:tr w:rsidR="006E63AE" w:rsidTr="006E63AE">
        <w:tc>
          <w:tcPr>
            <w:tcW w:w="3116" w:type="dxa"/>
          </w:tcPr>
          <w:p w:rsidR="006E63AE" w:rsidRPr="006E63AE" w:rsidRDefault="006E63AE" w:rsidP="003F0F47">
            <w:pPr>
              <w:rPr>
                <w:rFonts w:ascii="Times New Roman" w:hAnsi="Times New Roman" w:cs="Times New Roman"/>
                <w:b/>
                <w:sz w:val="24"/>
                <w:szCs w:val="24"/>
              </w:rPr>
            </w:pPr>
            <w:r w:rsidRPr="006E63AE">
              <w:rPr>
                <w:rFonts w:ascii="Times New Roman" w:hAnsi="Times New Roman" w:cs="Times New Roman"/>
                <w:b/>
                <w:sz w:val="24"/>
                <w:szCs w:val="24"/>
              </w:rPr>
              <w:t>Partnership</w:t>
            </w:r>
          </w:p>
        </w:tc>
        <w:tc>
          <w:tcPr>
            <w:tcW w:w="5969" w:type="dxa"/>
          </w:tcPr>
          <w:p w:rsidR="006E63AE" w:rsidRPr="006E63AE" w:rsidRDefault="006E63AE" w:rsidP="003F0F47">
            <w:pPr>
              <w:rPr>
                <w:rFonts w:ascii="Times New Roman" w:hAnsi="Times New Roman" w:cs="Times New Roman"/>
                <w:b/>
                <w:sz w:val="24"/>
                <w:szCs w:val="24"/>
              </w:rPr>
            </w:pPr>
            <w:r w:rsidRPr="006E63AE">
              <w:rPr>
                <w:rFonts w:ascii="Times New Roman" w:hAnsi="Times New Roman" w:cs="Times New Roman"/>
                <w:b/>
                <w:sz w:val="24"/>
                <w:szCs w:val="24"/>
              </w:rPr>
              <w:t xml:space="preserve">Proposed Role </w:t>
            </w:r>
          </w:p>
        </w:tc>
      </w:tr>
      <w:tr w:rsidR="006E63AE" w:rsidTr="006E63AE">
        <w:tc>
          <w:tcPr>
            <w:tcW w:w="3116" w:type="dxa"/>
          </w:tcPr>
          <w:p w:rsidR="006E63AE" w:rsidRDefault="00DD2F78" w:rsidP="003F0F47">
            <w:pPr>
              <w:rPr>
                <w:rFonts w:ascii="Times New Roman" w:hAnsi="Times New Roman" w:cs="Times New Roman"/>
                <w:sz w:val="24"/>
                <w:szCs w:val="24"/>
              </w:rPr>
            </w:pPr>
            <w:r>
              <w:rPr>
                <w:rFonts w:ascii="Times New Roman" w:hAnsi="Times New Roman" w:cs="Times New Roman"/>
                <w:sz w:val="24"/>
                <w:szCs w:val="24"/>
              </w:rPr>
              <w:t>Corning and Villisca Public Libraries</w:t>
            </w:r>
          </w:p>
        </w:tc>
        <w:tc>
          <w:tcPr>
            <w:tcW w:w="5969" w:type="dxa"/>
          </w:tcPr>
          <w:p w:rsidR="006E63AE" w:rsidRDefault="00CD37B3" w:rsidP="003F0F47">
            <w:pPr>
              <w:rPr>
                <w:rFonts w:ascii="Times New Roman" w:hAnsi="Times New Roman" w:cs="Times New Roman"/>
                <w:sz w:val="24"/>
                <w:szCs w:val="24"/>
              </w:rPr>
            </w:pPr>
            <w:r>
              <w:rPr>
                <w:rFonts w:ascii="Times New Roman" w:hAnsi="Times New Roman" w:cs="Times New Roman"/>
                <w:sz w:val="24"/>
                <w:szCs w:val="24"/>
              </w:rPr>
              <w:t>Develop a calendar of proposed activities</w:t>
            </w:r>
          </w:p>
          <w:p w:rsidR="00CD37B3" w:rsidRDefault="00CD37B3" w:rsidP="003F0F47">
            <w:pPr>
              <w:rPr>
                <w:rFonts w:ascii="Times New Roman" w:hAnsi="Times New Roman" w:cs="Times New Roman"/>
                <w:sz w:val="24"/>
                <w:szCs w:val="24"/>
              </w:rPr>
            </w:pPr>
            <w:r>
              <w:rPr>
                <w:rFonts w:ascii="Times New Roman" w:hAnsi="Times New Roman" w:cs="Times New Roman"/>
                <w:sz w:val="24"/>
                <w:szCs w:val="24"/>
              </w:rPr>
              <w:t>Provide STEAM (STEM w/ Arts) programming and reading activities</w:t>
            </w:r>
          </w:p>
          <w:p w:rsidR="00CD37B3" w:rsidRDefault="00CD37B3" w:rsidP="003F0F47">
            <w:pPr>
              <w:rPr>
                <w:rFonts w:ascii="Times New Roman" w:hAnsi="Times New Roman" w:cs="Times New Roman"/>
                <w:sz w:val="24"/>
                <w:szCs w:val="24"/>
              </w:rPr>
            </w:pPr>
            <w:r>
              <w:rPr>
                <w:rFonts w:ascii="Times New Roman" w:hAnsi="Times New Roman" w:cs="Times New Roman"/>
                <w:sz w:val="24"/>
                <w:szCs w:val="24"/>
              </w:rPr>
              <w:t>Share resources and supplies</w:t>
            </w:r>
          </w:p>
          <w:p w:rsidR="00CD37B3" w:rsidRDefault="00CD37B3" w:rsidP="003F0F47">
            <w:pPr>
              <w:rPr>
                <w:rFonts w:ascii="Times New Roman" w:hAnsi="Times New Roman" w:cs="Times New Roman"/>
                <w:sz w:val="24"/>
                <w:szCs w:val="24"/>
              </w:rPr>
            </w:pPr>
            <w:r>
              <w:rPr>
                <w:rFonts w:ascii="Times New Roman" w:hAnsi="Times New Roman" w:cs="Times New Roman"/>
                <w:sz w:val="24"/>
                <w:szCs w:val="24"/>
              </w:rPr>
              <w:t>Evaluate the progress made by the collaboration between the school district and public libraries</w:t>
            </w:r>
          </w:p>
        </w:tc>
      </w:tr>
      <w:tr w:rsidR="006E63AE" w:rsidTr="006E63AE">
        <w:tc>
          <w:tcPr>
            <w:tcW w:w="3116" w:type="dxa"/>
          </w:tcPr>
          <w:p w:rsidR="006E63AE" w:rsidRDefault="00DD2F78" w:rsidP="003F0F47">
            <w:pPr>
              <w:rPr>
                <w:rFonts w:ascii="Times New Roman" w:hAnsi="Times New Roman" w:cs="Times New Roman"/>
                <w:sz w:val="24"/>
                <w:szCs w:val="24"/>
              </w:rPr>
            </w:pPr>
            <w:r>
              <w:rPr>
                <w:rFonts w:ascii="Times New Roman" w:hAnsi="Times New Roman" w:cs="Times New Roman"/>
                <w:sz w:val="24"/>
                <w:szCs w:val="24"/>
              </w:rPr>
              <w:t>Villisca Lions Club</w:t>
            </w:r>
          </w:p>
        </w:tc>
        <w:tc>
          <w:tcPr>
            <w:tcW w:w="5969" w:type="dxa"/>
          </w:tcPr>
          <w:p w:rsidR="006E63AE" w:rsidRDefault="00A00EE1" w:rsidP="003F0F47">
            <w:pPr>
              <w:rPr>
                <w:rFonts w:ascii="Times New Roman" w:hAnsi="Times New Roman" w:cs="Times New Roman"/>
                <w:sz w:val="24"/>
                <w:szCs w:val="24"/>
              </w:rPr>
            </w:pPr>
            <w:r>
              <w:rPr>
                <w:rFonts w:ascii="Times New Roman" w:hAnsi="Times New Roman" w:cs="Times New Roman"/>
                <w:sz w:val="24"/>
                <w:szCs w:val="24"/>
              </w:rPr>
              <w:t>Provide volunteers and mentors</w:t>
            </w:r>
          </w:p>
        </w:tc>
      </w:tr>
      <w:tr w:rsidR="006E63AE" w:rsidTr="006E63AE">
        <w:tc>
          <w:tcPr>
            <w:tcW w:w="3116" w:type="dxa"/>
          </w:tcPr>
          <w:p w:rsidR="006E63AE" w:rsidRDefault="00DD2F78" w:rsidP="003F0F47">
            <w:pPr>
              <w:rPr>
                <w:rFonts w:ascii="Times New Roman" w:hAnsi="Times New Roman" w:cs="Times New Roman"/>
                <w:sz w:val="24"/>
                <w:szCs w:val="24"/>
              </w:rPr>
            </w:pPr>
            <w:r>
              <w:rPr>
                <w:rFonts w:ascii="Times New Roman" w:hAnsi="Times New Roman" w:cs="Times New Roman"/>
                <w:sz w:val="24"/>
                <w:szCs w:val="24"/>
              </w:rPr>
              <w:t>VAFA</w:t>
            </w:r>
          </w:p>
        </w:tc>
        <w:tc>
          <w:tcPr>
            <w:tcW w:w="5969" w:type="dxa"/>
          </w:tcPr>
          <w:p w:rsidR="006E63AE" w:rsidRDefault="00A00EE1" w:rsidP="003F0F47">
            <w:pPr>
              <w:rPr>
                <w:rFonts w:ascii="Times New Roman" w:hAnsi="Times New Roman" w:cs="Times New Roman"/>
                <w:sz w:val="24"/>
                <w:szCs w:val="24"/>
              </w:rPr>
            </w:pPr>
            <w:r>
              <w:rPr>
                <w:rFonts w:ascii="Times New Roman" w:hAnsi="Times New Roman" w:cs="Times New Roman"/>
                <w:sz w:val="24"/>
                <w:szCs w:val="24"/>
              </w:rPr>
              <w:t>Provide volunteers and mentors</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Provide financial support for field trips/transportation</w:t>
            </w:r>
          </w:p>
          <w:p w:rsidR="00CD37B3" w:rsidRDefault="00CD37B3" w:rsidP="003F0F47">
            <w:pPr>
              <w:rPr>
                <w:rFonts w:ascii="Times New Roman" w:hAnsi="Times New Roman" w:cs="Times New Roman"/>
                <w:sz w:val="24"/>
                <w:szCs w:val="24"/>
              </w:rPr>
            </w:pPr>
            <w:r>
              <w:rPr>
                <w:rFonts w:ascii="Times New Roman" w:hAnsi="Times New Roman" w:cs="Times New Roman"/>
                <w:sz w:val="24"/>
                <w:szCs w:val="24"/>
              </w:rPr>
              <w:t>Provide supplies and reward items to encourage student pride</w:t>
            </w:r>
          </w:p>
        </w:tc>
      </w:tr>
      <w:tr w:rsidR="006E63AE" w:rsidTr="006E63AE">
        <w:tc>
          <w:tcPr>
            <w:tcW w:w="3116" w:type="dxa"/>
          </w:tcPr>
          <w:p w:rsidR="006E63AE" w:rsidRDefault="00DD2F78" w:rsidP="003F0F47">
            <w:pPr>
              <w:rPr>
                <w:rFonts w:ascii="Times New Roman" w:hAnsi="Times New Roman" w:cs="Times New Roman"/>
                <w:sz w:val="24"/>
                <w:szCs w:val="24"/>
              </w:rPr>
            </w:pPr>
            <w:r>
              <w:rPr>
                <w:rFonts w:ascii="Times New Roman" w:hAnsi="Times New Roman" w:cs="Times New Roman"/>
                <w:sz w:val="24"/>
                <w:szCs w:val="24"/>
              </w:rPr>
              <w:t>Corning Rotary Club</w:t>
            </w:r>
          </w:p>
        </w:tc>
        <w:tc>
          <w:tcPr>
            <w:tcW w:w="5969" w:type="dxa"/>
          </w:tcPr>
          <w:p w:rsidR="006E63AE" w:rsidRDefault="00A00EE1" w:rsidP="003F0F47">
            <w:pPr>
              <w:rPr>
                <w:rFonts w:ascii="Times New Roman" w:hAnsi="Times New Roman" w:cs="Times New Roman"/>
                <w:sz w:val="24"/>
                <w:szCs w:val="24"/>
              </w:rPr>
            </w:pPr>
            <w:r>
              <w:rPr>
                <w:rFonts w:ascii="Times New Roman" w:hAnsi="Times New Roman" w:cs="Times New Roman"/>
                <w:sz w:val="24"/>
                <w:szCs w:val="24"/>
              </w:rPr>
              <w:t xml:space="preserve">Provide volunteers </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Provide assistance with teaching students through cultural experiences</w:t>
            </w:r>
          </w:p>
          <w:p w:rsidR="00A00EE1" w:rsidRDefault="00A00EE1" w:rsidP="003F0F47">
            <w:pPr>
              <w:rPr>
                <w:rFonts w:ascii="Times New Roman" w:hAnsi="Times New Roman" w:cs="Times New Roman"/>
                <w:sz w:val="24"/>
                <w:szCs w:val="24"/>
              </w:rPr>
            </w:pPr>
          </w:p>
        </w:tc>
      </w:tr>
      <w:tr w:rsidR="006E63AE" w:rsidTr="006E63AE">
        <w:tc>
          <w:tcPr>
            <w:tcW w:w="3116" w:type="dxa"/>
          </w:tcPr>
          <w:p w:rsidR="002449FA" w:rsidRDefault="002449FA" w:rsidP="003F0F47">
            <w:pPr>
              <w:rPr>
                <w:rFonts w:ascii="Times New Roman" w:hAnsi="Times New Roman" w:cs="Times New Roman"/>
                <w:sz w:val="24"/>
                <w:szCs w:val="24"/>
              </w:rPr>
            </w:pPr>
            <w:r>
              <w:rPr>
                <w:rFonts w:ascii="Times New Roman" w:hAnsi="Times New Roman" w:cs="Times New Roman"/>
                <w:sz w:val="24"/>
                <w:szCs w:val="24"/>
              </w:rPr>
              <w:t>Iowa State University Extension</w:t>
            </w:r>
          </w:p>
          <w:p w:rsidR="006E63AE" w:rsidRDefault="002449FA" w:rsidP="003F0F47">
            <w:pPr>
              <w:rPr>
                <w:rFonts w:ascii="Times New Roman" w:hAnsi="Times New Roman" w:cs="Times New Roman"/>
                <w:sz w:val="24"/>
                <w:szCs w:val="24"/>
              </w:rPr>
            </w:pPr>
            <w:r>
              <w:rPr>
                <w:rFonts w:ascii="Times New Roman" w:hAnsi="Times New Roman" w:cs="Times New Roman"/>
                <w:sz w:val="24"/>
                <w:szCs w:val="24"/>
              </w:rPr>
              <w:t xml:space="preserve">Adams County Extension </w:t>
            </w:r>
          </w:p>
          <w:p w:rsidR="002449FA" w:rsidRDefault="002449FA" w:rsidP="003F0F47">
            <w:pPr>
              <w:rPr>
                <w:rFonts w:ascii="Times New Roman" w:hAnsi="Times New Roman" w:cs="Times New Roman"/>
                <w:sz w:val="24"/>
                <w:szCs w:val="24"/>
              </w:rPr>
            </w:pPr>
            <w:r>
              <w:rPr>
                <w:rFonts w:ascii="Times New Roman" w:hAnsi="Times New Roman" w:cs="Times New Roman"/>
                <w:sz w:val="24"/>
                <w:szCs w:val="24"/>
              </w:rPr>
              <w:t>Montgomery County Extension</w:t>
            </w:r>
          </w:p>
        </w:tc>
        <w:tc>
          <w:tcPr>
            <w:tcW w:w="5969" w:type="dxa"/>
          </w:tcPr>
          <w:p w:rsidR="006E63AE" w:rsidRDefault="00A00EE1" w:rsidP="003F0F47">
            <w:pPr>
              <w:rPr>
                <w:rFonts w:ascii="Times New Roman" w:hAnsi="Times New Roman" w:cs="Times New Roman"/>
                <w:sz w:val="24"/>
                <w:szCs w:val="24"/>
              </w:rPr>
            </w:pPr>
            <w:r>
              <w:rPr>
                <w:rFonts w:ascii="Times New Roman" w:hAnsi="Times New Roman" w:cs="Times New Roman"/>
                <w:sz w:val="24"/>
                <w:szCs w:val="24"/>
              </w:rPr>
              <w:t>Provide STEM and other hands-on learning programming</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Provide other programming, including but not limited to:</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 xml:space="preserve">          4-H dog/small animal clinics</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 xml:space="preserve">          Lego</w:t>
            </w:r>
            <w:r w:rsidR="002449FA">
              <w:rPr>
                <w:rFonts w:ascii="Times New Roman" w:hAnsi="Times New Roman" w:cs="Times New Roman"/>
                <w:sz w:val="24"/>
                <w:szCs w:val="24"/>
              </w:rPr>
              <w:t xml:space="preserve">                                 Parent Programs</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 xml:space="preserve">          Robotics</w:t>
            </w:r>
            <w:r w:rsidR="002449FA">
              <w:rPr>
                <w:rFonts w:ascii="Times New Roman" w:hAnsi="Times New Roman" w:cs="Times New Roman"/>
                <w:sz w:val="24"/>
                <w:szCs w:val="24"/>
              </w:rPr>
              <w:t xml:space="preserve">                                   Raising School </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 xml:space="preserve">          Woodworking</w:t>
            </w:r>
            <w:r w:rsidR="002449FA">
              <w:rPr>
                <w:rFonts w:ascii="Times New Roman" w:hAnsi="Times New Roman" w:cs="Times New Roman"/>
                <w:sz w:val="24"/>
                <w:szCs w:val="24"/>
              </w:rPr>
              <w:t xml:space="preserve">                          Ready Readers</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 xml:space="preserve">          Gardening</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 xml:space="preserve">          Food and Nutrition</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 xml:space="preserve">          SESS Clubs (Safety Education in Shooting Sports)</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 xml:space="preserve">          Leadership and Community service opportunities</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 xml:space="preserve">          Setting-up Off-site tours</w:t>
            </w:r>
          </w:p>
        </w:tc>
      </w:tr>
      <w:tr w:rsidR="006E63AE" w:rsidTr="006E63AE">
        <w:tc>
          <w:tcPr>
            <w:tcW w:w="3116" w:type="dxa"/>
          </w:tcPr>
          <w:p w:rsidR="006E63AE" w:rsidRDefault="004934B1" w:rsidP="003F0F47">
            <w:pPr>
              <w:rPr>
                <w:rFonts w:ascii="Times New Roman" w:hAnsi="Times New Roman" w:cs="Times New Roman"/>
                <w:sz w:val="24"/>
                <w:szCs w:val="24"/>
              </w:rPr>
            </w:pPr>
            <w:r>
              <w:rPr>
                <w:rFonts w:ascii="Times New Roman" w:hAnsi="Times New Roman" w:cs="Times New Roman"/>
                <w:sz w:val="24"/>
                <w:szCs w:val="24"/>
              </w:rPr>
              <w:t>POET</w:t>
            </w:r>
          </w:p>
        </w:tc>
        <w:tc>
          <w:tcPr>
            <w:tcW w:w="5969" w:type="dxa"/>
          </w:tcPr>
          <w:p w:rsidR="006E63AE" w:rsidRDefault="0067388F" w:rsidP="003F0F47">
            <w:pPr>
              <w:rPr>
                <w:rFonts w:ascii="Times New Roman" w:hAnsi="Times New Roman" w:cs="Times New Roman"/>
                <w:sz w:val="24"/>
                <w:szCs w:val="24"/>
              </w:rPr>
            </w:pPr>
            <w:r>
              <w:rPr>
                <w:rFonts w:ascii="Times New Roman" w:hAnsi="Times New Roman" w:cs="Times New Roman"/>
                <w:sz w:val="24"/>
                <w:szCs w:val="24"/>
              </w:rPr>
              <w:t>Provide financial support when needed</w:t>
            </w:r>
          </w:p>
          <w:p w:rsidR="0067388F" w:rsidRDefault="0067388F" w:rsidP="003F0F47">
            <w:pPr>
              <w:rPr>
                <w:rFonts w:ascii="Times New Roman" w:hAnsi="Times New Roman" w:cs="Times New Roman"/>
                <w:sz w:val="24"/>
                <w:szCs w:val="24"/>
              </w:rPr>
            </w:pPr>
            <w:r>
              <w:rPr>
                <w:rFonts w:ascii="Times New Roman" w:hAnsi="Times New Roman" w:cs="Times New Roman"/>
                <w:sz w:val="24"/>
                <w:szCs w:val="24"/>
              </w:rPr>
              <w:t>Remain a strong partner and supporter of the program</w:t>
            </w:r>
          </w:p>
        </w:tc>
      </w:tr>
      <w:tr w:rsidR="006E63AE" w:rsidTr="006E63AE">
        <w:tc>
          <w:tcPr>
            <w:tcW w:w="3116" w:type="dxa"/>
          </w:tcPr>
          <w:p w:rsidR="006E63AE" w:rsidRDefault="004934B1" w:rsidP="003F0F47">
            <w:pPr>
              <w:rPr>
                <w:rFonts w:ascii="Times New Roman" w:hAnsi="Times New Roman" w:cs="Times New Roman"/>
                <w:sz w:val="24"/>
                <w:szCs w:val="24"/>
              </w:rPr>
            </w:pPr>
            <w:r>
              <w:rPr>
                <w:rFonts w:ascii="Times New Roman" w:hAnsi="Times New Roman" w:cs="Times New Roman"/>
                <w:sz w:val="24"/>
                <w:szCs w:val="24"/>
              </w:rPr>
              <w:t>TS Bank</w:t>
            </w:r>
          </w:p>
        </w:tc>
        <w:tc>
          <w:tcPr>
            <w:tcW w:w="5969" w:type="dxa"/>
          </w:tcPr>
          <w:p w:rsidR="006E63AE" w:rsidRDefault="004934B1" w:rsidP="003F0F47">
            <w:pPr>
              <w:rPr>
                <w:rFonts w:ascii="Times New Roman" w:hAnsi="Times New Roman" w:cs="Times New Roman"/>
                <w:sz w:val="24"/>
                <w:szCs w:val="24"/>
              </w:rPr>
            </w:pPr>
            <w:r>
              <w:rPr>
                <w:rFonts w:ascii="Times New Roman" w:hAnsi="Times New Roman" w:cs="Times New Roman"/>
                <w:sz w:val="24"/>
                <w:szCs w:val="24"/>
              </w:rPr>
              <w:t>Provide financial literacy to students during afterschool and summer programs</w:t>
            </w:r>
          </w:p>
          <w:p w:rsidR="004934B1" w:rsidRDefault="004934B1" w:rsidP="003F0F47">
            <w:pPr>
              <w:rPr>
                <w:rFonts w:ascii="Times New Roman" w:hAnsi="Times New Roman" w:cs="Times New Roman"/>
                <w:sz w:val="24"/>
                <w:szCs w:val="24"/>
              </w:rPr>
            </w:pPr>
            <w:r>
              <w:rPr>
                <w:rFonts w:ascii="Times New Roman" w:hAnsi="Times New Roman" w:cs="Times New Roman"/>
                <w:sz w:val="24"/>
                <w:szCs w:val="24"/>
              </w:rPr>
              <w:t>Provide financial literacy mini-sessions to adults</w:t>
            </w:r>
          </w:p>
          <w:p w:rsidR="004934B1" w:rsidRDefault="0067388F" w:rsidP="003F0F47">
            <w:pPr>
              <w:rPr>
                <w:rFonts w:ascii="Times New Roman" w:hAnsi="Times New Roman" w:cs="Times New Roman"/>
                <w:sz w:val="24"/>
                <w:szCs w:val="24"/>
              </w:rPr>
            </w:pPr>
            <w:r>
              <w:rPr>
                <w:rFonts w:ascii="Times New Roman" w:hAnsi="Times New Roman" w:cs="Times New Roman"/>
                <w:sz w:val="24"/>
                <w:szCs w:val="24"/>
              </w:rPr>
              <w:t>Provide v</w:t>
            </w:r>
            <w:r w:rsidR="004934B1">
              <w:rPr>
                <w:rFonts w:ascii="Times New Roman" w:hAnsi="Times New Roman" w:cs="Times New Roman"/>
                <w:sz w:val="24"/>
                <w:szCs w:val="24"/>
              </w:rPr>
              <w:t>olunteer</w:t>
            </w:r>
            <w:r>
              <w:rPr>
                <w:rFonts w:ascii="Times New Roman" w:hAnsi="Times New Roman" w:cs="Times New Roman"/>
                <w:sz w:val="24"/>
                <w:szCs w:val="24"/>
              </w:rPr>
              <w:t>s</w:t>
            </w:r>
          </w:p>
          <w:p w:rsidR="004934B1" w:rsidRDefault="004934B1" w:rsidP="003F0F47">
            <w:pPr>
              <w:rPr>
                <w:rFonts w:ascii="Times New Roman" w:hAnsi="Times New Roman" w:cs="Times New Roman"/>
                <w:sz w:val="24"/>
                <w:szCs w:val="24"/>
              </w:rPr>
            </w:pPr>
            <w:r>
              <w:rPr>
                <w:rFonts w:ascii="Times New Roman" w:hAnsi="Times New Roman" w:cs="Times New Roman"/>
                <w:sz w:val="24"/>
                <w:szCs w:val="24"/>
              </w:rPr>
              <w:t>Future financial resource</w:t>
            </w:r>
          </w:p>
        </w:tc>
      </w:tr>
      <w:tr w:rsidR="006E63AE" w:rsidTr="006E63AE">
        <w:tc>
          <w:tcPr>
            <w:tcW w:w="3116" w:type="dxa"/>
          </w:tcPr>
          <w:p w:rsidR="006E63AE" w:rsidRDefault="004934B1" w:rsidP="003F0F47">
            <w:pPr>
              <w:rPr>
                <w:rFonts w:ascii="Times New Roman" w:hAnsi="Times New Roman" w:cs="Times New Roman"/>
                <w:sz w:val="24"/>
                <w:szCs w:val="24"/>
              </w:rPr>
            </w:pPr>
            <w:r>
              <w:rPr>
                <w:rFonts w:ascii="Times New Roman" w:hAnsi="Times New Roman" w:cs="Times New Roman"/>
                <w:sz w:val="24"/>
                <w:szCs w:val="24"/>
              </w:rPr>
              <w:t>PTO – Corning and Villisca</w:t>
            </w:r>
          </w:p>
        </w:tc>
        <w:tc>
          <w:tcPr>
            <w:tcW w:w="5969" w:type="dxa"/>
          </w:tcPr>
          <w:p w:rsidR="006E63AE" w:rsidRDefault="004934B1" w:rsidP="003F0F47">
            <w:pPr>
              <w:rPr>
                <w:rFonts w:ascii="Times New Roman" w:hAnsi="Times New Roman" w:cs="Times New Roman"/>
                <w:sz w:val="24"/>
                <w:szCs w:val="24"/>
              </w:rPr>
            </w:pPr>
            <w:r>
              <w:rPr>
                <w:rFonts w:ascii="Times New Roman" w:hAnsi="Times New Roman" w:cs="Times New Roman"/>
                <w:sz w:val="24"/>
                <w:szCs w:val="24"/>
              </w:rPr>
              <w:t>Provide volunteers during family engagement activities</w:t>
            </w:r>
          </w:p>
          <w:p w:rsidR="004934B1" w:rsidRDefault="004934B1" w:rsidP="003F0F47">
            <w:pPr>
              <w:rPr>
                <w:rFonts w:ascii="Times New Roman" w:hAnsi="Times New Roman" w:cs="Times New Roman"/>
                <w:sz w:val="24"/>
                <w:szCs w:val="24"/>
              </w:rPr>
            </w:pPr>
            <w:r>
              <w:rPr>
                <w:rFonts w:ascii="Times New Roman" w:hAnsi="Times New Roman" w:cs="Times New Roman"/>
                <w:sz w:val="24"/>
                <w:szCs w:val="24"/>
              </w:rPr>
              <w:t>Create advertisements and publicize upcoming events</w:t>
            </w:r>
          </w:p>
        </w:tc>
      </w:tr>
      <w:tr w:rsidR="006E63AE" w:rsidTr="006E63AE">
        <w:tc>
          <w:tcPr>
            <w:tcW w:w="3116" w:type="dxa"/>
          </w:tcPr>
          <w:p w:rsidR="006E63AE" w:rsidRDefault="004934B1" w:rsidP="003F0F47">
            <w:pPr>
              <w:rPr>
                <w:rFonts w:ascii="Times New Roman" w:hAnsi="Times New Roman" w:cs="Times New Roman"/>
                <w:sz w:val="24"/>
                <w:szCs w:val="24"/>
              </w:rPr>
            </w:pPr>
            <w:r>
              <w:rPr>
                <w:rFonts w:ascii="Times New Roman" w:hAnsi="Times New Roman" w:cs="Times New Roman"/>
                <w:sz w:val="24"/>
                <w:szCs w:val="24"/>
              </w:rPr>
              <w:t>Adams County Conservation Board</w:t>
            </w:r>
          </w:p>
        </w:tc>
        <w:tc>
          <w:tcPr>
            <w:tcW w:w="5969" w:type="dxa"/>
          </w:tcPr>
          <w:p w:rsidR="006E63AE" w:rsidRDefault="004934B1" w:rsidP="003F0F47">
            <w:pPr>
              <w:rPr>
                <w:rFonts w:ascii="Times New Roman" w:hAnsi="Times New Roman" w:cs="Times New Roman"/>
                <w:sz w:val="24"/>
                <w:szCs w:val="24"/>
              </w:rPr>
            </w:pPr>
            <w:r>
              <w:rPr>
                <w:rFonts w:ascii="Times New Roman" w:hAnsi="Times New Roman" w:cs="Times New Roman"/>
                <w:sz w:val="24"/>
                <w:szCs w:val="24"/>
              </w:rPr>
              <w:t>Provide outdoor programming for students</w:t>
            </w:r>
          </w:p>
          <w:p w:rsidR="004934B1" w:rsidRDefault="004934B1" w:rsidP="003F0F47">
            <w:pPr>
              <w:rPr>
                <w:rFonts w:ascii="Times New Roman" w:hAnsi="Times New Roman" w:cs="Times New Roman"/>
                <w:sz w:val="24"/>
                <w:szCs w:val="24"/>
              </w:rPr>
            </w:pPr>
            <w:r>
              <w:rPr>
                <w:rFonts w:ascii="Times New Roman" w:hAnsi="Times New Roman" w:cs="Times New Roman"/>
                <w:sz w:val="24"/>
                <w:szCs w:val="24"/>
              </w:rPr>
              <w:t>Develop recreational activities for students during summer programming at Lake Icaria</w:t>
            </w:r>
          </w:p>
        </w:tc>
      </w:tr>
      <w:tr w:rsidR="006E63AE" w:rsidTr="006E63AE">
        <w:tc>
          <w:tcPr>
            <w:tcW w:w="3116" w:type="dxa"/>
          </w:tcPr>
          <w:p w:rsidR="006E63AE" w:rsidRDefault="004934B1" w:rsidP="003F0F47">
            <w:pPr>
              <w:rPr>
                <w:rFonts w:ascii="Times New Roman" w:hAnsi="Times New Roman" w:cs="Times New Roman"/>
                <w:sz w:val="24"/>
                <w:szCs w:val="24"/>
              </w:rPr>
            </w:pPr>
            <w:r>
              <w:rPr>
                <w:rFonts w:ascii="Times New Roman" w:hAnsi="Times New Roman" w:cs="Times New Roman"/>
                <w:sz w:val="24"/>
                <w:szCs w:val="24"/>
              </w:rPr>
              <w:lastRenderedPageBreak/>
              <w:t>Zion Recovery Center</w:t>
            </w:r>
          </w:p>
        </w:tc>
        <w:tc>
          <w:tcPr>
            <w:tcW w:w="5969" w:type="dxa"/>
          </w:tcPr>
          <w:p w:rsidR="006E63AE" w:rsidRDefault="004934B1" w:rsidP="003F0F47">
            <w:pPr>
              <w:rPr>
                <w:rFonts w:ascii="Times New Roman" w:hAnsi="Times New Roman" w:cs="Times New Roman"/>
                <w:sz w:val="24"/>
                <w:szCs w:val="24"/>
              </w:rPr>
            </w:pPr>
            <w:r>
              <w:rPr>
                <w:rFonts w:ascii="Times New Roman" w:hAnsi="Times New Roman" w:cs="Times New Roman"/>
                <w:sz w:val="24"/>
                <w:szCs w:val="24"/>
              </w:rPr>
              <w:t>Provide Drug and Alcohol Awareness Classes to middle school students</w:t>
            </w:r>
          </w:p>
          <w:p w:rsidR="004934B1" w:rsidRDefault="004934B1" w:rsidP="003F0F47">
            <w:pPr>
              <w:rPr>
                <w:rFonts w:ascii="Times New Roman" w:hAnsi="Times New Roman" w:cs="Times New Roman"/>
                <w:sz w:val="24"/>
                <w:szCs w:val="24"/>
              </w:rPr>
            </w:pPr>
            <w:r>
              <w:rPr>
                <w:rFonts w:ascii="Times New Roman" w:hAnsi="Times New Roman" w:cs="Times New Roman"/>
                <w:sz w:val="24"/>
                <w:szCs w:val="24"/>
              </w:rPr>
              <w:t>Provide Drug and Alcohol Prevention Models to Parents</w:t>
            </w:r>
          </w:p>
          <w:p w:rsidR="004934B1" w:rsidRDefault="00CD37B3" w:rsidP="003F0F47">
            <w:pPr>
              <w:rPr>
                <w:rFonts w:ascii="Times New Roman" w:hAnsi="Times New Roman" w:cs="Times New Roman"/>
                <w:sz w:val="24"/>
                <w:szCs w:val="24"/>
              </w:rPr>
            </w:pPr>
            <w:r>
              <w:rPr>
                <w:rFonts w:ascii="Times New Roman" w:hAnsi="Times New Roman" w:cs="Times New Roman"/>
                <w:sz w:val="24"/>
                <w:szCs w:val="24"/>
              </w:rPr>
              <w:t>Implement community-based prevention programs and policies</w:t>
            </w:r>
          </w:p>
        </w:tc>
      </w:tr>
      <w:tr w:rsidR="006E63AE" w:rsidTr="006E63AE">
        <w:tc>
          <w:tcPr>
            <w:tcW w:w="3116" w:type="dxa"/>
          </w:tcPr>
          <w:p w:rsidR="006E63AE" w:rsidRDefault="004934B1" w:rsidP="003F0F47">
            <w:pPr>
              <w:rPr>
                <w:rFonts w:ascii="Times New Roman" w:hAnsi="Times New Roman" w:cs="Times New Roman"/>
                <w:sz w:val="24"/>
                <w:szCs w:val="24"/>
              </w:rPr>
            </w:pPr>
            <w:r>
              <w:rPr>
                <w:rFonts w:ascii="Times New Roman" w:hAnsi="Times New Roman" w:cs="Times New Roman"/>
                <w:sz w:val="24"/>
                <w:szCs w:val="24"/>
              </w:rPr>
              <w:t>Richard Mullen</w:t>
            </w:r>
          </w:p>
        </w:tc>
        <w:tc>
          <w:tcPr>
            <w:tcW w:w="5969" w:type="dxa"/>
          </w:tcPr>
          <w:p w:rsidR="006E63AE" w:rsidRDefault="004934B1" w:rsidP="003F0F47">
            <w:pPr>
              <w:rPr>
                <w:rFonts w:ascii="Times New Roman" w:hAnsi="Times New Roman" w:cs="Times New Roman"/>
                <w:sz w:val="24"/>
                <w:szCs w:val="24"/>
              </w:rPr>
            </w:pPr>
            <w:r>
              <w:rPr>
                <w:rFonts w:ascii="Times New Roman" w:hAnsi="Times New Roman" w:cs="Times New Roman"/>
                <w:sz w:val="24"/>
                <w:szCs w:val="24"/>
              </w:rPr>
              <w:t>Provide information to staff about ACE’s (Adv</w:t>
            </w:r>
            <w:r w:rsidR="00CF1575">
              <w:rPr>
                <w:rFonts w:ascii="Times New Roman" w:hAnsi="Times New Roman" w:cs="Times New Roman"/>
                <w:sz w:val="24"/>
                <w:szCs w:val="24"/>
              </w:rPr>
              <w:t xml:space="preserve">erse Childhood Experiences) </w:t>
            </w:r>
          </w:p>
          <w:p w:rsidR="00CF1575" w:rsidRDefault="00CF1575" w:rsidP="003F0F47">
            <w:pPr>
              <w:rPr>
                <w:rFonts w:ascii="Times New Roman" w:hAnsi="Times New Roman" w:cs="Times New Roman"/>
                <w:sz w:val="24"/>
                <w:szCs w:val="24"/>
              </w:rPr>
            </w:pPr>
            <w:r>
              <w:rPr>
                <w:rFonts w:ascii="Times New Roman" w:hAnsi="Times New Roman" w:cs="Times New Roman"/>
                <w:sz w:val="24"/>
                <w:szCs w:val="24"/>
              </w:rPr>
              <w:t>Publicize importance of afterschool programs for students experiencing trauma</w:t>
            </w:r>
          </w:p>
        </w:tc>
      </w:tr>
      <w:tr w:rsidR="00CF1575" w:rsidTr="006E63AE">
        <w:tc>
          <w:tcPr>
            <w:tcW w:w="3116" w:type="dxa"/>
          </w:tcPr>
          <w:p w:rsidR="00CF1575" w:rsidRDefault="00CF1575" w:rsidP="003F0F47">
            <w:pPr>
              <w:rPr>
                <w:rFonts w:ascii="Times New Roman" w:hAnsi="Times New Roman" w:cs="Times New Roman"/>
                <w:sz w:val="24"/>
                <w:szCs w:val="24"/>
              </w:rPr>
            </w:pPr>
            <w:r>
              <w:rPr>
                <w:rFonts w:ascii="Times New Roman" w:hAnsi="Times New Roman" w:cs="Times New Roman"/>
                <w:sz w:val="24"/>
                <w:szCs w:val="24"/>
              </w:rPr>
              <w:t>Corning Opera House</w:t>
            </w:r>
          </w:p>
        </w:tc>
        <w:tc>
          <w:tcPr>
            <w:tcW w:w="5969" w:type="dxa"/>
          </w:tcPr>
          <w:p w:rsidR="00CF1575" w:rsidRDefault="00A00EE1" w:rsidP="003F0F47">
            <w:pPr>
              <w:rPr>
                <w:rFonts w:ascii="Times New Roman" w:hAnsi="Times New Roman" w:cs="Times New Roman"/>
                <w:sz w:val="24"/>
                <w:szCs w:val="24"/>
              </w:rPr>
            </w:pPr>
            <w:r>
              <w:rPr>
                <w:rFonts w:ascii="Times New Roman" w:hAnsi="Times New Roman" w:cs="Times New Roman"/>
                <w:sz w:val="24"/>
                <w:szCs w:val="24"/>
              </w:rPr>
              <w:t>Weekly classes, including but not limited to:</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 xml:space="preserve">           Acting</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 xml:space="preserve">           Set design</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 xml:space="preserve">           Audio/lighting</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 xml:space="preserve">           Rhythmic classes, such as STOMP</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Summer drama camps</w:t>
            </w:r>
          </w:p>
          <w:p w:rsidR="00A00EE1" w:rsidRDefault="00A00EE1" w:rsidP="003F0F47">
            <w:pPr>
              <w:rPr>
                <w:rFonts w:ascii="Times New Roman" w:hAnsi="Times New Roman" w:cs="Times New Roman"/>
                <w:sz w:val="24"/>
                <w:szCs w:val="24"/>
              </w:rPr>
            </w:pPr>
            <w:r>
              <w:rPr>
                <w:rFonts w:ascii="Times New Roman" w:hAnsi="Times New Roman" w:cs="Times New Roman"/>
                <w:sz w:val="24"/>
                <w:szCs w:val="24"/>
              </w:rPr>
              <w:t>Provide volunteers to help integrate the arts</w:t>
            </w:r>
          </w:p>
        </w:tc>
      </w:tr>
      <w:tr w:rsidR="00CF1575" w:rsidTr="006E63AE">
        <w:tc>
          <w:tcPr>
            <w:tcW w:w="3116" w:type="dxa"/>
          </w:tcPr>
          <w:p w:rsidR="00CF1575" w:rsidRDefault="00CF1575" w:rsidP="003F0F47">
            <w:pPr>
              <w:rPr>
                <w:rFonts w:ascii="Times New Roman" w:hAnsi="Times New Roman" w:cs="Times New Roman"/>
                <w:sz w:val="24"/>
                <w:szCs w:val="24"/>
              </w:rPr>
            </w:pPr>
            <w:r>
              <w:rPr>
                <w:rFonts w:ascii="Times New Roman" w:hAnsi="Times New Roman" w:cs="Times New Roman"/>
                <w:sz w:val="24"/>
                <w:szCs w:val="24"/>
              </w:rPr>
              <w:t>Senator Tom Shipley</w:t>
            </w:r>
          </w:p>
        </w:tc>
        <w:tc>
          <w:tcPr>
            <w:tcW w:w="5969" w:type="dxa"/>
          </w:tcPr>
          <w:p w:rsidR="00CF1575" w:rsidRDefault="00CD37B3" w:rsidP="003F0F47">
            <w:pPr>
              <w:rPr>
                <w:rFonts w:ascii="Times New Roman" w:hAnsi="Times New Roman" w:cs="Times New Roman"/>
                <w:sz w:val="24"/>
                <w:szCs w:val="24"/>
              </w:rPr>
            </w:pPr>
            <w:r>
              <w:rPr>
                <w:rFonts w:ascii="Times New Roman" w:hAnsi="Times New Roman" w:cs="Times New Roman"/>
                <w:sz w:val="24"/>
                <w:szCs w:val="24"/>
              </w:rPr>
              <w:t>Advocate for continued funding from the State Level</w:t>
            </w:r>
          </w:p>
          <w:p w:rsidR="00CD37B3" w:rsidRDefault="0067388F" w:rsidP="0067388F">
            <w:pPr>
              <w:rPr>
                <w:rFonts w:ascii="Times New Roman" w:hAnsi="Times New Roman" w:cs="Times New Roman"/>
                <w:sz w:val="24"/>
                <w:szCs w:val="24"/>
              </w:rPr>
            </w:pPr>
            <w:r>
              <w:rPr>
                <w:rFonts w:ascii="Times New Roman" w:hAnsi="Times New Roman" w:cs="Times New Roman"/>
                <w:sz w:val="24"/>
                <w:szCs w:val="24"/>
              </w:rPr>
              <w:t>Pursue funding sources and provide this information to the school district</w:t>
            </w:r>
          </w:p>
          <w:p w:rsidR="0067388F" w:rsidRDefault="0067388F" w:rsidP="0067388F">
            <w:pPr>
              <w:rPr>
                <w:rFonts w:ascii="Times New Roman" w:hAnsi="Times New Roman" w:cs="Times New Roman"/>
                <w:sz w:val="24"/>
                <w:szCs w:val="24"/>
              </w:rPr>
            </w:pPr>
            <w:r>
              <w:rPr>
                <w:rFonts w:ascii="Times New Roman" w:hAnsi="Times New Roman" w:cs="Times New Roman"/>
                <w:sz w:val="24"/>
                <w:szCs w:val="24"/>
              </w:rPr>
              <w:t>Advocate for the importance of such programs for rural school districts</w:t>
            </w:r>
          </w:p>
        </w:tc>
      </w:tr>
      <w:tr w:rsidR="00CF1575" w:rsidTr="006E63AE">
        <w:tc>
          <w:tcPr>
            <w:tcW w:w="3116" w:type="dxa"/>
          </w:tcPr>
          <w:p w:rsidR="00CF1575" w:rsidRDefault="00CF1575" w:rsidP="003F0F47">
            <w:pPr>
              <w:rPr>
                <w:rFonts w:ascii="Times New Roman" w:hAnsi="Times New Roman" w:cs="Times New Roman"/>
                <w:sz w:val="24"/>
                <w:szCs w:val="24"/>
              </w:rPr>
            </w:pPr>
            <w:r>
              <w:rPr>
                <w:rFonts w:ascii="Times New Roman" w:hAnsi="Times New Roman" w:cs="Times New Roman"/>
                <w:sz w:val="24"/>
                <w:szCs w:val="24"/>
              </w:rPr>
              <w:t>Adams County Board of Supervisors</w:t>
            </w:r>
          </w:p>
        </w:tc>
        <w:tc>
          <w:tcPr>
            <w:tcW w:w="5969" w:type="dxa"/>
          </w:tcPr>
          <w:p w:rsidR="00CF1575" w:rsidRDefault="0067388F" w:rsidP="003F0F47">
            <w:pPr>
              <w:rPr>
                <w:rFonts w:ascii="Times New Roman" w:hAnsi="Times New Roman" w:cs="Times New Roman"/>
                <w:sz w:val="24"/>
                <w:szCs w:val="24"/>
              </w:rPr>
            </w:pPr>
            <w:r>
              <w:rPr>
                <w:rFonts w:ascii="Times New Roman" w:hAnsi="Times New Roman" w:cs="Times New Roman"/>
                <w:sz w:val="24"/>
                <w:szCs w:val="24"/>
              </w:rPr>
              <w:t>Encourage collaboration and engagement of community members</w:t>
            </w:r>
          </w:p>
        </w:tc>
      </w:tr>
      <w:tr w:rsidR="00CF1575" w:rsidTr="006E63AE">
        <w:tc>
          <w:tcPr>
            <w:tcW w:w="3116" w:type="dxa"/>
          </w:tcPr>
          <w:p w:rsidR="00CF1575" w:rsidRDefault="004A4B85" w:rsidP="003F0F47">
            <w:pPr>
              <w:rPr>
                <w:rFonts w:ascii="Times New Roman" w:hAnsi="Times New Roman" w:cs="Times New Roman"/>
                <w:sz w:val="24"/>
                <w:szCs w:val="24"/>
              </w:rPr>
            </w:pPr>
            <w:r>
              <w:rPr>
                <w:rFonts w:ascii="Times New Roman" w:hAnsi="Times New Roman" w:cs="Times New Roman"/>
                <w:sz w:val="24"/>
                <w:szCs w:val="24"/>
              </w:rPr>
              <w:t>Corning and Villisca Elementary Title Teachers</w:t>
            </w:r>
          </w:p>
        </w:tc>
        <w:tc>
          <w:tcPr>
            <w:tcW w:w="5969" w:type="dxa"/>
          </w:tcPr>
          <w:p w:rsidR="00CF1575" w:rsidRPr="002449FA" w:rsidRDefault="004A4B85" w:rsidP="003F0F47">
            <w:pPr>
              <w:rPr>
                <w:rFonts w:ascii="Times New Roman" w:hAnsi="Times New Roman" w:cs="Times New Roman"/>
              </w:rPr>
            </w:pPr>
            <w:r>
              <w:rPr>
                <w:rFonts w:ascii="Times New Roman" w:hAnsi="Times New Roman" w:cs="Times New Roman"/>
                <w:sz w:val="24"/>
                <w:szCs w:val="24"/>
              </w:rPr>
              <w:t xml:space="preserve">Collaborate with </w:t>
            </w:r>
            <w:r w:rsidR="002449FA">
              <w:rPr>
                <w:rFonts w:ascii="Times New Roman" w:hAnsi="Times New Roman" w:cs="Times New Roman"/>
                <w:sz w:val="24"/>
                <w:szCs w:val="24"/>
              </w:rPr>
              <w:t>Program Directors</w:t>
            </w:r>
            <w:r>
              <w:rPr>
                <w:rFonts w:ascii="Times New Roman" w:hAnsi="Times New Roman" w:cs="Times New Roman"/>
                <w:sz w:val="24"/>
                <w:szCs w:val="24"/>
              </w:rPr>
              <w:t xml:space="preserve"> </w:t>
            </w:r>
            <w:proofErr w:type="gramStart"/>
            <w:r>
              <w:rPr>
                <w:rFonts w:ascii="Times New Roman" w:hAnsi="Times New Roman" w:cs="Times New Roman"/>
                <w:sz w:val="24"/>
                <w:szCs w:val="24"/>
              </w:rPr>
              <w:t>weekly</w:t>
            </w:r>
            <w:r w:rsidR="002449FA" w:rsidRPr="002449FA">
              <w:rPr>
                <w:rFonts w:ascii="Times New Roman" w:hAnsi="Times New Roman" w:cs="Times New Roman"/>
              </w:rPr>
              <w:t>(</w:t>
            </w:r>
            <w:proofErr w:type="gramEnd"/>
            <w:r w:rsidR="002449FA" w:rsidRPr="002449FA">
              <w:rPr>
                <w:rFonts w:ascii="Times New Roman" w:hAnsi="Times New Roman" w:cs="Times New Roman"/>
              </w:rPr>
              <w:t>more as needed)</w:t>
            </w:r>
          </w:p>
          <w:p w:rsidR="004A4B85" w:rsidRDefault="004A4B85" w:rsidP="003F0F47">
            <w:pPr>
              <w:rPr>
                <w:rFonts w:ascii="Times New Roman" w:hAnsi="Times New Roman" w:cs="Times New Roman"/>
                <w:sz w:val="24"/>
                <w:szCs w:val="24"/>
              </w:rPr>
            </w:pPr>
            <w:r>
              <w:rPr>
                <w:rFonts w:ascii="Times New Roman" w:hAnsi="Times New Roman" w:cs="Times New Roman"/>
                <w:sz w:val="24"/>
                <w:szCs w:val="24"/>
              </w:rPr>
              <w:t xml:space="preserve">Create individual student goals with </w:t>
            </w:r>
            <w:r w:rsidR="002449FA">
              <w:rPr>
                <w:rFonts w:ascii="Times New Roman" w:hAnsi="Times New Roman" w:cs="Times New Roman"/>
                <w:sz w:val="24"/>
                <w:szCs w:val="24"/>
              </w:rPr>
              <w:t>Program Di</w:t>
            </w:r>
            <w:r>
              <w:rPr>
                <w:rFonts w:ascii="Times New Roman" w:hAnsi="Times New Roman" w:cs="Times New Roman"/>
                <w:sz w:val="24"/>
                <w:szCs w:val="24"/>
              </w:rPr>
              <w:t>rectors</w:t>
            </w:r>
          </w:p>
          <w:p w:rsidR="004A4B85" w:rsidRDefault="004A4B85" w:rsidP="003F0F47">
            <w:pPr>
              <w:rPr>
                <w:rFonts w:ascii="Times New Roman" w:hAnsi="Times New Roman" w:cs="Times New Roman"/>
                <w:sz w:val="24"/>
                <w:szCs w:val="24"/>
              </w:rPr>
            </w:pPr>
            <w:r>
              <w:rPr>
                <w:rFonts w:ascii="Times New Roman" w:hAnsi="Times New Roman" w:cs="Times New Roman"/>
                <w:sz w:val="24"/>
                <w:szCs w:val="24"/>
              </w:rPr>
              <w:t>Share intervention resources and ensure these are completed with fidelity</w:t>
            </w:r>
          </w:p>
        </w:tc>
      </w:tr>
    </w:tbl>
    <w:p w:rsidR="006E63AE" w:rsidRDefault="006E63AE" w:rsidP="003F0F47">
      <w:pPr>
        <w:spacing w:after="0"/>
        <w:rPr>
          <w:rFonts w:ascii="Times New Roman" w:hAnsi="Times New Roman" w:cs="Times New Roman"/>
          <w:sz w:val="24"/>
          <w:szCs w:val="24"/>
        </w:rPr>
      </w:pPr>
    </w:p>
    <w:p w:rsidR="00730ED2" w:rsidRPr="00775041" w:rsidRDefault="00775041">
      <w:pPr>
        <w:rPr>
          <w:rFonts w:ascii="Times New Roman" w:hAnsi="Times New Roman" w:cs="Times New Roman"/>
          <w:b/>
          <w:sz w:val="24"/>
          <w:szCs w:val="24"/>
          <w:u w:val="single"/>
        </w:rPr>
      </w:pPr>
      <w:proofErr w:type="gramStart"/>
      <w:r w:rsidRPr="00775041">
        <w:rPr>
          <w:rFonts w:ascii="Times New Roman" w:hAnsi="Times New Roman" w:cs="Times New Roman"/>
          <w:b/>
          <w:sz w:val="24"/>
          <w:szCs w:val="24"/>
          <w:u w:val="single"/>
        </w:rPr>
        <w:t>7.2</w:t>
      </w:r>
      <w:r>
        <w:rPr>
          <w:rFonts w:ascii="Times New Roman" w:hAnsi="Times New Roman" w:cs="Times New Roman"/>
          <w:sz w:val="24"/>
          <w:szCs w:val="24"/>
        </w:rPr>
        <w:t xml:space="preserve">  </w:t>
      </w:r>
      <w:r w:rsidR="00686C14">
        <w:rPr>
          <w:rFonts w:ascii="Times New Roman" w:hAnsi="Times New Roman" w:cs="Times New Roman"/>
          <w:sz w:val="24"/>
          <w:szCs w:val="24"/>
        </w:rPr>
        <w:t>As</w:t>
      </w:r>
      <w:proofErr w:type="gramEnd"/>
      <w:r w:rsidR="00686C14">
        <w:rPr>
          <w:rFonts w:ascii="Times New Roman" w:hAnsi="Times New Roman" w:cs="Times New Roman"/>
          <w:sz w:val="24"/>
          <w:szCs w:val="24"/>
        </w:rPr>
        <w:t xml:space="preserve"> a new program, it is vital that community partners are engaged in meaningful ways.  The Program Director and the 21</w:t>
      </w:r>
      <w:r w:rsidR="00686C14" w:rsidRPr="00686C14">
        <w:rPr>
          <w:rFonts w:ascii="Times New Roman" w:hAnsi="Times New Roman" w:cs="Times New Roman"/>
          <w:sz w:val="24"/>
          <w:szCs w:val="24"/>
          <w:vertAlign w:val="superscript"/>
        </w:rPr>
        <w:t>st</w:t>
      </w:r>
      <w:r w:rsidR="00686C14">
        <w:rPr>
          <w:rFonts w:ascii="Times New Roman" w:hAnsi="Times New Roman" w:cs="Times New Roman"/>
          <w:sz w:val="24"/>
          <w:szCs w:val="24"/>
        </w:rPr>
        <w:t xml:space="preserve"> CCLC Board of Directors will connect with partners in several ways.  First, partners will be invited to serve on this board.  In this role partners would not only provide relevant feedback, they would also guide the future of the program and work with other</w:t>
      </w:r>
      <w:r w:rsidR="006856AB">
        <w:rPr>
          <w:rFonts w:ascii="Times New Roman" w:hAnsi="Times New Roman" w:cs="Times New Roman"/>
          <w:sz w:val="24"/>
          <w:szCs w:val="24"/>
        </w:rPr>
        <w:t xml:space="preserve"> members to ensure the sustainability of the center.  The Stakeholder Advisory Group would be created in order for stakeholders who do not want a time commitment </w:t>
      </w:r>
      <w:r w:rsidR="00685AC7">
        <w:rPr>
          <w:rFonts w:ascii="Times New Roman" w:hAnsi="Times New Roman" w:cs="Times New Roman"/>
          <w:sz w:val="24"/>
          <w:szCs w:val="24"/>
        </w:rPr>
        <w:t>to</w:t>
      </w:r>
      <w:r w:rsidR="006856AB">
        <w:rPr>
          <w:rFonts w:ascii="Times New Roman" w:hAnsi="Times New Roman" w:cs="Times New Roman"/>
          <w:sz w:val="24"/>
          <w:szCs w:val="24"/>
        </w:rPr>
        <w:t xml:space="preserve"> participate in the program.  This group will allow partners to give feedback and recommendations.  Recognizing these partners will also be imperative for the program director to maintain these newly formed relationships and possibly gain more partnerships.  One example of this is a Block Party around each site.  These events need to be held so partners can interact with the families and students they are helping in the communi</w:t>
      </w:r>
      <w:r w:rsidR="0033045C">
        <w:rPr>
          <w:rFonts w:ascii="Times New Roman" w:hAnsi="Times New Roman" w:cs="Times New Roman"/>
          <w:sz w:val="24"/>
          <w:szCs w:val="24"/>
        </w:rPr>
        <w:t>ty.  Recognition of partners will</w:t>
      </w:r>
      <w:r w:rsidR="006856AB">
        <w:rPr>
          <w:rFonts w:ascii="Times New Roman" w:hAnsi="Times New Roman" w:cs="Times New Roman"/>
          <w:sz w:val="24"/>
          <w:szCs w:val="24"/>
        </w:rPr>
        <w:t xml:space="preserve"> also be publicized through </w:t>
      </w:r>
      <w:r w:rsidR="0033045C">
        <w:rPr>
          <w:rFonts w:ascii="Times New Roman" w:hAnsi="Times New Roman" w:cs="Times New Roman"/>
          <w:sz w:val="24"/>
          <w:szCs w:val="24"/>
        </w:rPr>
        <w:t>Facebook</w:t>
      </w:r>
      <w:r w:rsidR="006856AB">
        <w:rPr>
          <w:rFonts w:ascii="Times New Roman" w:hAnsi="Times New Roman" w:cs="Times New Roman"/>
          <w:sz w:val="24"/>
          <w:szCs w:val="24"/>
        </w:rPr>
        <w:t>, school new</w:t>
      </w:r>
      <w:r w:rsidR="00521270">
        <w:rPr>
          <w:rFonts w:ascii="Times New Roman" w:hAnsi="Times New Roman" w:cs="Times New Roman"/>
          <w:sz w:val="24"/>
          <w:szCs w:val="24"/>
        </w:rPr>
        <w:t>s</w:t>
      </w:r>
      <w:r w:rsidR="006856AB">
        <w:rPr>
          <w:rFonts w:ascii="Times New Roman" w:hAnsi="Times New Roman" w:cs="Times New Roman"/>
          <w:sz w:val="24"/>
          <w:szCs w:val="24"/>
        </w:rPr>
        <w:t>letters,</w:t>
      </w:r>
      <w:r w:rsidR="00685AC7">
        <w:rPr>
          <w:rFonts w:ascii="Times New Roman" w:hAnsi="Times New Roman" w:cs="Times New Roman"/>
          <w:sz w:val="24"/>
          <w:szCs w:val="24"/>
        </w:rPr>
        <w:t xml:space="preserve"> local newspapers and local radio.  </w:t>
      </w:r>
      <w:r w:rsidR="00730ED2" w:rsidRPr="00775041">
        <w:rPr>
          <w:rFonts w:ascii="Times New Roman" w:hAnsi="Times New Roman" w:cs="Times New Roman"/>
          <w:b/>
          <w:sz w:val="24"/>
          <w:szCs w:val="24"/>
          <w:u w:val="single"/>
        </w:rPr>
        <w:br w:type="page"/>
      </w:r>
    </w:p>
    <w:p w:rsidR="00730ED2" w:rsidRDefault="00730ED2" w:rsidP="003F0F47">
      <w:pPr>
        <w:spacing w:after="0"/>
        <w:rPr>
          <w:rFonts w:ascii="Times New Roman" w:hAnsi="Times New Roman" w:cs="Times New Roman"/>
          <w:sz w:val="24"/>
          <w:szCs w:val="24"/>
        </w:rPr>
      </w:pPr>
      <w:r>
        <w:rPr>
          <w:rFonts w:ascii="Times New Roman" w:hAnsi="Times New Roman" w:cs="Times New Roman"/>
          <w:b/>
          <w:sz w:val="24"/>
          <w:szCs w:val="24"/>
          <w:u w:val="single"/>
        </w:rPr>
        <w:lastRenderedPageBreak/>
        <w:t>8.  Evaluation</w:t>
      </w:r>
      <w:r w:rsidR="00B67610">
        <w:rPr>
          <w:rFonts w:ascii="Times New Roman" w:hAnsi="Times New Roman" w:cs="Times New Roman"/>
          <w:sz w:val="24"/>
          <w:szCs w:val="24"/>
        </w:rPr>
        <w:t xml:space="preserve"> (maximum 2 pages)</w:t>
      </w:r>
    </w:p>
    <w:p w:rsidR="00B67610" w:rsidRDefault="00B67610" w:rsidP="003F0F47">
      <w:pPr>
        <w:spacing w:after="0"/>
        <w:rPr>
          <w:rFonts w:ascii="Times New Roman" w:hAnsi="Times New Roman" w:cs="Times New Roman"/>
          <w:sz w:val="24"/>
          <w:szCs w:val="24"/>
        </w:rPr>
      </w:pPr>
    </w:p>
    <w:p w:rsidR="004C77B5" w:rsidRPr="001C4634" w:rsidRDefault="004C77B5" w:rsidP="004C77B5">
      <w:pPr>
        <w:autoSpaceDE w:val="0"/>
        <w:autoSpaceDN w:val="0"/>
        <w:adjustRightInd w:val="0"/>
        <w:spacing w:after="0" w:line="240" w:lineRule="auto"/>
        <w:rPr>
          <w:rFonts w:ascii="Arial" w:hAnsi="Arial" w:cs="Arial"/>
          <w:noProof/>
        </w:rPr>
      </w:pPr>
      <w:r>
        <w:rPr>
          <w:rFonts w:ascii="Times New Roman" w:hAnsi="Times New Roman" w:cs="Times New Roman"/>
          <w:b/>
          <w:sz w:val="24"/>
          <w:szCs w:val="24"/>
        </w:rPr>
        <w:t xml:space="preserve">8.1 Evaluator Experience and Capacity:  </w:t>
      </w:r>
      <w:proofErr w:type="spellStart"/>
      <w:r w:rsidRPr="00E96134">
        <w:rPr>
          <w:rFonts w:ascii="Times New Roman" w:hAnsi="Times New Roman" w:cs="Times New Roman"/>
          <w:sz w:val="24"/>
          <w:szCs w:val="24"/>
        </w:rPr>
        <w:t>Maberry</w:t>
      </w:r>
      <w:proofErr w:type="spellEnd"/>
      <w:r w:rsidRPr="00E96134">
        <w:rPr>
          <w:rFonts w:ascii="Times New Roman" w:hAnsi="Times New Roman" w:cs="Times New Roman"/>
          <w:sz w:val="24"/>
          <w:szCs w:val="24"/>
        </w:rPr>
        <w:t xml:space="preserve"> Consulting and Evaluation Services LLC will conduct a comprehensive, rigorous local evaluation of program effectiveness.  </w:t>
      </w:r>
      <w:proofErr w:type="spellStart"/>
      <w:r w:rsidRPr="00E96134">
        <w:rPr>
          <w:rFonts w:ascii="Times New Roman" w:hAnsi="Times New Roman" w:cs="Times New Roman"/>
          <w:color w:val="1A1A1A"/>
          <w:sz w:val="24"/>
          <w:szCs w:val="24"/>
        </w:rPr>
        <w:t>Maberry</w:t>
      </w:r>
      <w:proofErr w:type="spellEnd"/>
      <w:r w:rsidRPr="00E96134">
        <w:rPr>
          <w:rFonts w:ascii="Times New Roman" w:hAnsi="Times New Roman" w:cs="Times New Roman"/>
          <w:color w:val="1A1A1A"/>
          <w:sz w:val="24"/>
          <w:szCs w:val="24"/>
        </w:rPr>
        <w:t xml:space="preserve"> has more than 30 years of experience in evaluation, and research and is a member of the American Evaluation Association. </w:t>
      </w:r>
      <w:proofErr w:type="spellStart"/>
      <w:r w:rsidRPr="00E96134">
        <w:rPr>
          <w:rFonts w:ascii="Times New Roman" w:hAnsi="Times New Roman" w:cs="Times New Roman"/>
          <w:color w:val="1A1A1A"/>
          <w:sz w:val="24"/>
          <w:szCs w:val="24"/>
        </w:rPr>
        <w:t>Maberry</w:t>
      </w:r>
      <w:proofErr w:type="spellEnd"/>
      <w:r w:rsidRPr="00E96134">
        <w:rPr>
          <w:rFonts w:ascii="Times New Roman" w:hAnsi="Times New Roman" w:cs="Times New Roman"/>
          <w:color w:val="1A1A1A"/>
          <w:sz w:val="24"/>
          <w:szCs w:val="24"/>
        </w:rPr>
        <w:t xml:space="preserve"> has served as the principal evalu</w:t>
      </w:r>
      <w:r w:rsidR="00800BC7">
        <w:rPr>
          <w:rFonts w:ascii="Times New Roman" w:hAnsi="Times New Roman" w:cs="Times New Roman"/>
          <w:color w:val="1A1A1A"/>
          <w:sz w:val="24"/>
          <w:szCs w:val="24"/>
        </w:rPr>
        <w:t xml:space="preserve">ator for more than 120 federal and </w:t>
      </w:r>
      <w:r w:rsidRPr="00E96134">
        <w:rPr>
          <w:rFonts w:ascii="Times New Roman" w:hAnsi="Times New Roman" w:cs="Times New Roman"/>
          <w:color w:val="1A1A1A"/>
          <w:sz w:val="24"/>
          <w:szCs w:val="24"/>
        </w:rPr>
        <w:t>state funded programs, including 21</w:t>
      </w:r>
      <w:r w:rsidRPr="00E96134">
        <w:rPr>
          <w:rFonts w:ascii="Times New Roman" w:hAnsi="Times New Roman" w:cs="Times New Roman"/>
          <w:color w:val="1A1A1A"/>
          <w:sz w:val="24"/>
          <w:szCs w:val="24"/>
          <w:vertAlign w:val="superscript"/>
        </w:rPr>
        <w:t>st</w:t>
      </w:r>
      <w:r w:rsidRPr="00E96134">
        <w:rPr>
          <w:rFonts w:ascii="Times New Roman" w:hAnsi="Times New Roman" w:cs="Times New Roman"/>
          <w:color w:val="1A1A1A"/>
          <w:sz w:val="24"/>
          <w:szCs w:val="24"/>
        </w:rPr>
        <w:t xml:space="preserve"> CCLC grants in Iowa, Louisiana, Illinois, Mississippi, </w:t>
      </w:r>
      <w:r>
        <w:rPr>
          <w:rFonts w:ascii="Times New Roman" w:hAnsi="Times New Roman" w:cs="Times New Roman"/>
          <w:color w:val="1A1A1A"/>
          <w:sz w:val="24"/>
          <w:szCs w:val="24"/>
        </w:rPr>
        <w:t xml:space="preserve">Texas, </w:t>
      </w:r>
      <w:r w:rsidRPr="00E96134">
        <w:rPr>
          <w:rFonts w:ascii="Times New Roman" w:hAnsi="Times New Roman" w:cs="Times New Roman"/>
          <w:color w:val="1A1A1A"/>
          <w:sz w:val="24"/>
          <w:szCs w:val="24"/>
        </w:rPr>
        <w:t xml:space="preserve">Washington, DC, and Wisconsin.  Shelley </w:t>
      </w:r>
      <w:proofErr w:type="spellStart"/>
      <w:r w:rsidRPr="00E96134">
        <w:rPr>
          <w:rFonts w:ascii="Times New Roman" w:hAnsi="Times New Roman" w:cs="Times New Roman"/>
          <w:color w:val="1A1A1A"/>
          <w:sz w:val="24"/>
          <w:szCs w:val="24"/>
        </w:rPr>
        <w:t>Maberry</w:t>
      </w:r>
      <w:proofErr w:type="spellEnd"/>
      <w:r w:rsidRPr="00E96134">
        <w:rPr>
          <w:rFonts w:ascii="Times New Roman" w:hAnsi="Times New Roman" w:cs="Times New Roman"/>
          <w:color w:val="1A1A1A"/>
          <w:sz w:val="24"/>
          <w:szCs w:val="24"/>
        </w:rPr>
        <w:t xml:space="preserve">, the Principal Evaluator, </w:t>
      </w:r>
      <w:r w:rsidRPr="001C4634">
        <w:rPr>
          <w:rFonts w:ascii="Times New Roman" w:hAnsi="Times New Roman" w:cs="Times New Roman"/>
          <w:noProof/>
          <w:color w:val="1A1A1A"/>
          <w:sz w:val="24"/>
          <w:szCs w:val="24"/>
        </w:rPr>
        <w:t>is fluent in developing logic models for research and program development and as such using those designs to guide the evaluation process.  She is</w:t>
      </w:r>
      <w:r w:rsidRPr="00E96134">
        <w:rPr>
          <w:rFonts w:ascii="Times New Roman" w:hAnsi="Times New Roman" w:cs="Times New Roman"/>
          <w:color w:val="1A1A1A"/>
          <w:sz w:val="24"/>
          <w:szCs w:val="24"/>
        </w:rPr>
        <w:t xml:space="preserve"> experienced with a host of research tools including survey development, interview and focus group protocols, and cast study and statistical analysis of quantitative data.  She is a certified Grant Evaluator and a member of the American Evaluation Association (since 2009).  Ms. </w:t>
      </w:r>
      <w:proofErr w:type="spellStart"/>
      <w:r w:rsidRPr="00E96134">
        <w:rPr>
          <w:rFonts w:ascii="Times New Roman" w:hAnsi="Times New Roman" w:cs="Times New Roman"/>
          <w:color w:val="1A1A1A"/>
          <w:sz w:val="24"/>
          <w:szCs w:val="24"/>
        </w:rPr>
        <w:t>Maberry’s</w:t>
      </w:r>
      <w:proofErr w:type="spellEnd"/>
      <w:r w:rsidRPr="00E96134">
        <w:rPr>
          <w:rFonts w:ascii="Times New Roman" w:hAnsi="Times New Roman" w:cs="Times New Roman"/>
          <w:color w:val="1A1A1A"/>
          <w:sz w:val="24"/>
          <w:szCs w:val="24"/>
        </w:rPr>
        <w:t xml:space="preserve"> contact information </w:t>
      </w:r>
      <w:r w:rsidRPr="001C4634">
        <w:rPr>
          <w:rFonts w:ascii="Times New Roman" w:hAnsi="Times New Roman" w:cs="Times New Roman"/>
          <w:noProof/>
          <w:color w:val="1A1A1A"/>
          <w:sz w:val="24"/>
          <w:szCs w:val="24"/>
        </w:rPr>
        <w:t>is:</w:t>
      </w:r>
      <w:r w:rsidRPr="00E96134">
        <w:rPr>
          <w:rFonts w:ascii="Times New Roman" w:hAnsi="Times New Roman" w:cs="Times New Roman"/>
          <w:color w:val="1A1A1A"/>
          <w:sz w:val="24"/>
          <w:szCs w:val="24"/>
        </w:rPr>
        <w:t xml:space="preserve"> 4969 Benchmark Centre Drive</w:t>
      </w:r>
      <w:r>
        <w:rPr>
          <w:rFonts w:ascii="Times New Roman" w:hAnsi="Times New Roman" w:cs="Times New Roman"/>
          <w:color w:val="1A1A1A"/>
          <w:sz w:val="24"/>
          <w:szCs w:val="24"/>
        </w:rPr>
        <w:t xml:space="preserve">, Suite 400, Swansea, IL 62226; </w:t>
      </w:r>
      <w:r w:rsidRPr="00E96134">
        <w:rPr>
          <w:rFonts w:ascii="Times New Roman" w:hAnsi="Times New Roman" w:cs="Times New Roman"/>
          <w:color w:val="1A1A1A"/>
          <w:sz w:val="24"/>
          <w:szCs w:val="24"/>
        </w:rPr>
        <w:t xml:space="preserve">Phone: 618.622.9352. </w:t>
      </w:r>
      <w:r>
        <w:rPr>
          <w:rFonts w:ascii="Times New Roman" w:hAnsi="Times New Roman" w:cs="Times New Roman"/>
          <w:color w:val="1A1A1A"/>
          <w:sz w:val="24"/>
          <w:szCs w:val="24"/>
        </w:rPr>
        <w:t xml:space="preserve">The </w:t>
      </w:r>
      <w:proofErr w:type="spellStart"/>
      <w:r>
        <w:rPr>
          <w:rFonts w:ascii="Times New Roman" w:hAnsi="Times New Roman" w:cs="Times New Roman"/>
          <w:color w:val="1A1A1A"/>
          <w:sz w:val="24"/>
          <w:szCs w:val="24"/>
        </w:rPr>
        <w:t>Maberry</w:t>
      </w:r>
      <w:proofErr w:type="spellEnd"/>
      <w:r>
        <w:rPr>
          <w:rFonts w:ascii="Times New Roman" w:hAnsi="Times New Roman" w:cs="Times New Roman"/>
          <w:color w:val="1A1A1A"/>
          <w:sz w:val="24"/>
          <w:szCs w:val="24"/>
        </w:rPr>
        <w:t xml:space="preserve"> team will conduct a rigorous evaluation, </w:t>
      </w:r>
      <w:r w:rsidRPr="00E96134">
        <w:rPr>
          <w:rFonts w:ascii="Times New Roman" w:hAnsi="Times New Roman" w:cs="Times New Roman"/>
          <w:color w:val="1A1A1A"/>
          <w:sz w:val="24"/>
          <w:szCs w:val="24"/>
        </w:rPr>
        <w:t>in cooperation with Iowa D</w:t>
      </w:r>
      <w:r>
        <w:rPr>
          <w:rFonts w:ascii="Times New Roman" w:hAnsi="Times New Roman" w:cs="Times New Roman"/>
          <w:color w:val="1A1A1A"/>
          <w:sz w:val="24"/>
          <w:szCs w:val="24"/>
        </w:rPr>
        <w:t xml:space="preserve">epartment of Education, and </w:t>
      </w:r>
      <w:r w:rsidRPr="00E96134">
        <w:rPr>
          <w:rFonts w:ascii="Times New Roman" w:hAnsi="Times New Roman" w:cs="Times New Roman"/>
          <w:color w:val="1A1A1A"/>
          <w:sz w:val="24"/>
          <w:szCs w:val="24"/>
        </w:rPr>
        <w:t xml:space="preserve">will </w:t>
      </w:r>
      <w:r w:rsidRPr="001C4634">
        <w:rPr>
          <w:rFonts w:ascii="Times New Roman" w:hAnsi="Times New Roman" w:cs="Times New Roman"/>
          <w:noProof/>
          <w:color w:val="1A1A1A"/>
          <w:sz w:val="24"/>
          <w:szCs w:val="24"/>
        </w:rPr>
        <w:t>provide all requested data and program information to the state.</w:t>
      </w:r>
    </w:p>
    <w:p w:rsidR="004C77B5" w:rsidRPr="001C4634" w:rsidRDefault="004C77B5" w:rsidP="004C77B5">
      <w:pPr>
        <w:autoSpaceDE w:val="0"/>
        <w:autoSpaceDN w:val="0"/>
        <w:adjustRightInd w:val="0"/>
        <w:spacing w:after="0" w:line="240" w:lineRule="auto"/>
        <w:rPr>
          <w:rFonts w:ascii="Times New Roman" w:hAnsi="Times New Roman" w:cs="Times New Roman"/>
          <w:noProof/>
          <w:color w:val="1A1A1A"/>
          <w:sz w:val="24"/>
          <w:szCs w:val="24"/>
        </w:rPr>
      </w:pPr>
      <w:r w:rsidRPr="001C4634">
        <w:rPr>
          <w:rFonts w:ascii="Times New Roman" w:hAnsi="Times New Roman" w:cs="Times New Roman"/>
          <w:noProof/>
          <w:color w:val="1A1A1A"/>
          <w:sz w:val="24"/>
          <w:szCs w:val="24"/>
        </w:rPr>
        <w:t xml:space="preserve"> </w:t>
      </w:r>
    </w:p>
    <w:p w:rsidR="00BF210A" w:rsidRDefault="004C77B5" w:rsidP="003F0F47">
      <w:pPr>
        <w:spacing w:after="0"/>
        <w:rPr>
          <w:rFonts w:ascii="Times New Roman" w:hAnsi="Times New Roman"/>
          <w:bCs/>
          <w:sz w:val="24"/>
          <w:szCs w:val="24"/>
        </w:rPr>
      </w:pPr>
      <w:r w:rsidRPr="001C4634">
        <w:rPr>
          <w:rFonts w:ascii="Times New Roman" w:hAnsi="Times New Roman" w:cs="Times New Roman"/>
          <w:b/>
          <w:noProof/>
          <w:sz w:val="24"/>
          <w:szCs w:val="24"/>
        </w:rPr>
        <w:t>8.</w:t>
      </w:r>
      <w:r>
        <w:rPr>
          <w:rFonts w:ascii="Times New Roman" w:hAnsi="Times New Roman" w:cs="Times New Roman"/>
          <w:b/>
          <w:sz w:val="24"/>
          <w:szCs w:val="24"/>
        </w:rPr>
        <w:t xml:space="preserve">2 </w:t>
      </w:r>
      <w:r w:rsidRPr="00FF5C8E">
        <w:rPr>
          <w:rFonts w:ascii="Times New Roman" w:hAnsi="Times New Roman" w:cs="Times New Roman"/>
          <w:b/>
          <w:sz w:val="24"/>
          <w:szCs w:val="24"/>
        </w:rPr>
        <w:t>Evaluation Procedures:</w:t>
      </w:r>
      <w:r w:rsidRPr="00D95206">
        <w:rPr>
          <w:rFonts w:ascii="Times New Roman" w:hAnsi="Times New Roman"/>
          <w:bCs/>
          <w:noProof/>
        </w:rPr>
        <w:drawing>
          <wp:anchor distT="0" distB="0" distL="114300" distR="114300" simplePos="0" relativeHeight="251664384" behindDoc="1" locked="0" layoutInCell="1" allowOverlap="1" wp14:anchorId="206F74AF" wp14:editId="6EDC317E">
            <wp:simplePos x="0" y="0"/>
            <wp:positionH relativeFrom="column">
              <wp:posOffset>3684905</wp:posOffset>
            </wp:positionH>
            <wp:positionV relativeFrom="paragraph">
              <wp:posOffset>17780</wp:posOffset>
            </wp:positionV>
            <wp:extent cx="2265680" cy="2193290"/>
            <wp:effectExtent l="0" t="0" r="1270" b="0"/>
            <wp:wrapTight wrapText="bothSides">
              <wp:wrapPolygon edited="0">
                <wp:start x="0" y="0"/>
                <wp:lineTo x="0" y="21387"/>
                <wp:lineTo x="21430" y="21387"/>
                <wp:lineTo x="21430" y="0"/>
                <wp:lineTo x="0" y="0"/>
              </wp:wrapPolygon>
            </wp:wrapTight>
            <wp:docPr id="2" name="Picture 2" descr="C:\Users\Lynne\AppData\Local\Microsoft\Windows\INetCache\Content.Word\Oxley 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e\AppData\Local\Microsoft\Windows\INetCache\Content.Word\Oxley mode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5680" cy="2193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sidRPr="00E96134">
        <w:rPr>
          <w:rFonts w:ascii="Times New Roman" w:hAnsi="Times New Roman" w:cs="Times New Roman"/>
          <w:color w:val="1A1A1A"/>
          <w:sz w:val="24"/>
          <w:szCs w:val="24"/>
        </w:rPr>
        <w:t xml:space="preserve">The evaluation will consider each goal and objective, collect indicator data, analyze data for formative purposes, and make program improvements. For summative purposes, data will be </w:t>
      </w:r>
      <w:r w:rsidRPr="001C4634">
        <w:rPr>
          <w:rFonts w:ascii="Times New Roman" w:hAnsi="Times New Roman" w:cs="Times New Roman"/>
          <w:noProof/>
          <w:color w:val="1A1A1A"/>
          <w:sz w:val="24"/>
          <w:szCs w:val="24"/>
        </w:rPr>
        <w:t>collected</w:t>
      </w:r>
      <w:r w:rsidRPr="00E96134">
        <w:rPr>
          <w:rFonts w:ascii="Times New Roman" w:hAnsi="Times New Roman" w:cs="Times New Roman"/>
          <w:color w:val="1A1A1A"/>
          <w:sz w:val="24"/>
          <w:szCs w:val="24"/>
        </w:rPr>
        <w:t>, analyzed and reported at the end of each program year.</w:t>
      </w:r>
      <w:r w:rsidRPr="00E96134">
        <w:rPr>
          <w:rFonts w:ascii="Times New Roman" w:hAnsi="Times New Roman"/>
          <w:bCs/>
          <w:sz w:val="24"/>
          <w:szCs w:val="24"/>
        </w:rPr>
        <w:t xml:space="preserve"> The MCES evaluator and school teams will review and refine the evaluation plan, to include mutually agreed upon benchmarks, milestones, and target dates to implement a system for collecting, analyzing, and reporting data. Oxley’s Model for Continuous Feedback, 2007 (figure, right) will ensure continuous improvement toward achieving outcomes -- refining, improving, and strengthening the program. </w:t>
      </w:r>
      <w:r w:rsidRPr="00E96134">
        <w:rPr>
          <w:rFonts w:ascii="Times New Roman" w:hAnsi="Times New Roman" w:cs="Times New Roman"/>
          <w:bCs/>
          <w:sz w:val="24"/>
          <w:szCs w:val="24"/>
        </w:rPr>
        <w:t xml:space="preserve">Formative data </w:t>
      </w:r>
      <w:r w:rsidRPr="00E96134">
        <w:rPr>
          <w:rFonts w:ascii="Times New Roman" w:hAnsi="Times New Roman" w:cs="Times New Roman"/>
          <w:bCs/>
          <w:noProof/>
          <w:sz w:val="24"/>
          <w:szCs w:val="24"/>
        </w:rPr>
        <w:t>analyses</w:t>
      </w:r>
      <w:r w:rsidRPr="00E96134">
        <w:rPr>
          <w:rFonts w:ascii="Times New Roman" w:hAnsi="Times New Roman" w:cs="Times New Roman"/>
          <w:bCs/>
          <w:sz w:val="24"/>
          <w:szCs w:val="24"/>
        </w:rPr>
        <w:t xml:space="preserve"> and findings will </w:t>
      </w:r>
      <w:r w:rsidRPr="00E96134">
        <w:rPr>
          <w:rFonts w:ascii="Times New Roman" w:hAnsi="Times New Roman" w:cs="Times New Roman"/>
          <w:bCs/>
          <w:noProof/>
          <w:sz w:val="24"/>
          <w:szCs w:val="24"/>
        </w:rPr>
        <w:t>be reported</w:t>
      </w:r>
      <w:r w:rsidRPr="00E96134">
        <w:rPr>
          <w:rFonts w:ascii="Times New Roman" w:hAnsi="Times New Roman" w:cs="Times New Roman"/>
          <w:bCs/>
          <w:sz w:val="24"/>
          <w:szCs w:val="24"/>
        </w:rPr>
        <w:t xml:space="preserve"> to the district quarterly and will answer is the program </w:t>
      </w:r>
      <w:r w:rsidRPr="001C4634">
        <w:rPr>
          <w:rFonts w:ascii="Times New Roman" w:hAnsi="Times New Roman" w:cs="Times New Roman"/>
          <w:bCs/>
          <w:noProof/>
          <w:sz w:val="24"/>
          <w:szCs w:val="24"/>
        </w:rPr>
        <w:t>being implemented</w:t>
      </w:r>
      <w:r w:rsidRPr="00E96134">
        <w:rPr>
          <w:rFonts w:ascii="Times New Roman" w:hAnsi="Times New Roman" w:cs="Times New Roman"/>
          <w:bCs/>
          <w:sz w:val="24"/>
          <w:szCs w:val="24"/>
        </w:rPr>
        <w:t xml:space="preserve"> as intended. The School Improvement Advisory Committee will receive quarterly updates on program implementation status and. </w:t>
      </w:r>
      <w:r w:rsidRPr="001C4634">
        <w:rPr>
          <w:rFonts w:ascii="Times New Roman" w:hAnsi="Times New Roman" w:cs="Times New Roman"/>
          <w:bCs/>
          <w:noProof/>
          <w:sz w:val="24"/>
          <w:szCs w:val="24"/>
        </w:rPr>
        <w:t>provide</w:t>
      </w:r>
      <w:r w:rsidRPr="00E96134">
        <w:rPr>
          <w:rFonts w:ascii="Times New Roman" w:hAnsi="Times New Roman" w:cs="Times New Roman"/>
          <w:bCs/>
          <w:sz w:val="24"/>
          <w:szCs w:val="24"/>
        </w:rPr>
        <w:t xml:space="preserve"> feedback </w:t>
      </w:r>
      <w:r w:rsidRPr="00E96134">
        <w:rPr>
          <w:rFonts w:ascii="Times New Roman" w:hAnsi="Times New Roman" w:cs="Times New Roman"/>
          <w:bCs/>
          <w:noProof/>
          <w:sz w:val="24"/>
          <w:szCs w:val="24"/>
        </w:rPr>
        <w:t>to</w:t>
      </w:r>
      <w:r w:rsidRPr="00E96134">
        <w:rPr>
          <w:rFonts w:ascii="Times New Roman" w:hAnsi="Times New Roman" w:cs="Times New Roman"/>
          <w:bCs/>
          <w:sz w:val="24"/>
          <w:szCs w:val="24"/>
        </w:rPr>
        <w:t xml:space="preserve"> ensure programming is consistent with the school comprehensive school improvement plan and meeting goals. Summative findings will </w:t>
      </w:r>
      <w:r w:rsidRPr="001C4634">
        <w:rPr>
          <w:rFonts w:ascii="Times New Roman" w:hAnsi="Times New Roman" w:cs="Times New Roman"/>
          <w:bCs/>
          <w:noProof/>
          <w:sz w:val="24"/>
          <w:szCs w:val="24"/>
        </w:rPr>
        <w:t>be reported</w:t>
      </w:r>
      <w:r w:rsidRPr="00E96134">
        <w:rPr>
          <w:rFonts w:ascii="Times New Roman" w:hAnsi="Times New Roman" w:cs="Times New Roman"/>
          <w:bCs/>
          <w:sz w:val="24"/>
          <w:szCs w:val="24"/>
        </w:rPr>
        <w:t xml:space="preserve"> to the administrative team, the Teacher Advisory Board, the SIAC, and the school board. </w:t>
      </w:r>
      <w:r w:rsidRPr="00E96134">
        <w:rPr>
          <w:rFonts w:ascii="Times New Roman" w:hAnsi="Times New Roman" w:cs="Times New Roman"/>
          <w:sz w:val="24"/>
          <w:szCs w:val="24"/>
        </w:rPr>
        <w:t xml:space="preserve">Formative data analysis and </w:t>
      </w:r>
      <w:r w:rsidRPr="001C4634">
        <w:rPr>
          <w:rFonts w:ascii="Times New Roman" w:hAnsi="Times New Roman" w:cs="Times New Roman"/>
          <w:noProof/>
          <w:sz w:val="24"/>
          <w:szCs w:val="24"/>
        </w:rPr>
        <w:t>findings</w:t>
      </w:r>
      <w:r w:rsidRPr="00E96134">
        <w:rPr>
          <w:rFonts w:ascii="Times New Roman" w:hAnsi="Times New Roman" w:cs="Times New Roman"/>
          <w:sz w:val="24"/>
          <w:szCs w:val="24"/>
        </w:rPr>
        <w:t xml:space="preserve"> will </w:t>
      </w:r>
      <w:r w:rsidRPr="001C4634">
        <w:rPr>
          <w:rFonts w:ascii="Times New Roman" w:hAnsi="Times New Roman" w:cs="Times New Roman"/>
          <w:noProof/>
          <w:sz w:val="24"/>
          <w:szCs w:val="24"/>
        </w:rPr>
        <w:t>be reported</w:t>
      </w:r>
      <w:r w:rsidRPr="00E96134">
        <w:rPr>
          <w:rFonts w:ascii="Times New Roman" w:hAnsi="Times New Roman" w:cs="Times New Roman"/>
          <w:sz w:val="24"/>
          <w:szCs w:val="24"/>
        </w:rPr>
        <w:t xml:space="preserve"> to the Teacher Advisory Board and all members of the administrative team on a quarterly basis.  A protocol will be provided to facilitate </w:t>
      </w:r>
      <w:r w:rsidRPr="001C4634">
        <w:rPr>
          <w:rFonts w:ascii="Times New Roman" w:hAnsi="Times New Roman" w:cs="Times New Roman"/>
          <w:noProof/>
          <w:sz w:val="24"/>
          <w:szCs w:val="24"/>
        </w:rPr>
        <w:t>team</w:t>
      </w:r>
      <w:r w:rsidRPr="00E96134">
        <w:rPr>
          <w:rFonts w:ascii="Times New Roman" w:hAnsi="Times New Roman" w:cs="Times New Roman"/>
          <w:sz w:val="24"/>
          <w:szCs w:val="24"/>
        </w:rPr>
        <w:t xml:space="preserve"> dialogue and decision-making needed to make adjustments in the program or provide necessary supports. The School Improvement Advisory Committee will receive quarterly updates on the status of program implementation. This committee will provide feedback </w:t>
      </w:r>
      <w:r w:rsidRPr="001C4634">
        <w:rPr>
          <w:rFonts w:ascii="Times New Roman" w:hAnsi="Times New Roman" w:cs="Times New Roman"/>
          <w:noProof/>
          <w:sz w:val="24"/>
          <w:szCs w:val="24"/>
        </w:rPr>
        <w:t>to</w:t>
      </w:r>
      <w:r w:rsidRPr="00E96134">
        <w:rPr>
          <w:rFonts w:ascii="Times New Roman" w:hAnsi="Times New Roman" w:cs="Times New Roman"/>
          <w:sz w:val="24"/>
          <w:szCs w:val="24"/>
        </w:rPr>
        <w:t xml:space="preserve"> ensure programming is consistent with the school comprehensive school improvement plan. Summative findings will be reported to the administrative team, the Teacher Advisory Board, the SIAC, and the school board and will answer questions as to have goals </w:t>
      </w:r>
      <w:r w:rsidRPr="001C4634">
        <w:rPr>
          <w:rFonts w:ascii="Times New Roman" w:hAnsi="Times New Roman" w:cs="Times New Roman"/>
          <w:noProof/>
          <w:sz w:val="24"/>
          <w:szCs w:val="24"/>
        </w:rPr>
        <w:t>been met</w:t>
      </w:r>
      <w:r w:rsidRPr="00E96134">
        <w:rPr>
          <w:rFonts w:ascii="Times New Roman" w:hAnsi="Times New Roman" w:cs="Times New Roman"/>
          <w:sz w:val="24"/>
          <w:szCs w:val="24"/>
        </w:rPr>
        <w:t xml:space="preserve">?  The evaluation will answer the following questions, directly aligned with the program, student, and family literacy </w:t>
      </w:r>
      <w:r w:rsidRPr="001C4634">
        <w:rPr>
          <w:rFonts w:ascii="Times New Roman" w:hAnsi="Times New Roman" w:cs="Times New Roman"/>
          <w:noProof/>
          <w:sz w:val="24"/>
          <w:szCs w:val="24"/>
        </w:rPr>
        <w:t>goals</w:t>
      </w:r>
      <w:r w:rsidRPr="00E96134">
        <w:rPr>
          <w:rFonts w:ascii="Times New Roman" w:hAnsi="Times New Roman" w:cs="Times New Roman"/>
          <w:sz w:val="24"/>
          <w:szCs w:val="24"/>
        </w:rPr>
        <w:t xml:space="preserve"> and activities: </w:t>
      </w:r>
    </w:p>
    <w:p w:rsidR="004C77B5" w:rsidRPr="004C77B5" w:rsidRDefault="004C77B5" w:rsidP="003F0F47">
      <w:pPr>
        <w:spacing w:after="0"/>
        <w:rPr>
          <w:rFonts w:ascii="Times New Roman" w:hAnsi="Times New Roman"/>
          <w:bCs/>
          <w:sz w:val="24"/>
          <w:szCs w:val="24"/>
        </w:rPr>
      </w:pPr>
    </w:p>
    <w:p w:rsidR="00B67610" w:rsidRPr="00FF5C8E" w:rsidRDefault="00FF5C8E" w:rsidP="003F0F47">
      <w:pPr>
        <w:spacing w:after="0"/>
        <w:rPr>
          <w:rFonts w:ascii="Times New Roman" w:hAnsi="Times New Roman" w:cs="Times New Roman"/>
          <w:b/>
          <w:sz w:val="24"/>
          <w:szCs w:val="24"/>
        </w:rPr>
      </w:pPr>
      <w:r>
        <w:rPr>
          <w:rFonts w:ascii="Times New Roman" w:hAnsi="Times New Roman" w:cs="Times New Roman"/>
          <w:b/>
          <w:sz w:val="24"/>
          <w:szCs w:val="24"/>
        </w:rPr>
        <w:t xml:space="preserve">8.2 </w:t>
      </w:r>
      <w:r w:rsidRPr="00FF5C8E">
        <w:rPr>
          <w:rFonts w:ascii="Times New Roman" w:hAnsi="Times New Roman" w:cs="Times New Roman"/>
          <w:b/>
          <w:sz w:val="24"/>
          <w:szCs w:val="24"/>
        </w:rPr>
        <w:t>Evaluation Procedures:</w:t>
      </w:r>
    </w:p>
    <w:p w:rsidR="00B67610" w:rsidRDefault="00B67610" w:rsidP="003F0F47">
      <w:pPr>
        <w:spacing w:after="0"/>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3116"/>
        <w:gridCol w:w="3117"/>
        <w:gridCol w:w="3117"/>
      </w:tblGrid>
      <w:tr w:rsidR="00D570BF" w:rsidTr="00D570BF">
        <w:tc>
          <w:tcPr>
            <w:tcW w:w="3116" w:type="dxa"/>
          </w:tcPr>
          <w:p w:rsidR="00D570BF" w:rsidRDefault="00D570BF" w:rsidP="003F0F47">
            <w:pPr>
              <w:rPr>
                <w:rFonts w:ascii="Times New Roman" w:hAnsi="Times New Roman" w:cs="Times New Roman"/>
                <w:b/>
                <w:sz w:val="24"/>
                <w:szCs w:val="24"/>
                <w:u w:val="single"/>
              </w:rPr>
            </w:pPr>
            <w:r>
              <w:rPr>
                <w:rFonts w:ascii="Times New Roman" w:hAnsi="Times New Roman" w:cs="Times New Roman"/>
                <w:b/>
                <w:sz w:val="24"/>
                <w:szCs w:val="24"/>
                <w:u w:val="single"/>
              </w:rPr>
              <w:t>Objective</w:t>
            </w:r>
          </w:p>
        </w:tc>
        <w:tc>
          <w:tcPr>
            <w:tcW w:w="3117" w:type="dxa"/>
          </w:tcPr>
          <w:p w:rsidR="00D570BF" w:rsidRDefault="00D570BF" w:rsidP="003F0F47">
            <w:pPr>
              <w:rPr>
                <w:rFonts w:ascii="Times New Roman" w:hAnsi="Times New Roman" w:cs="Times New Roman"/>
                <w:b/>
                <w:sz w:val="24"/>
                <w:szCs w:val="24"/>
                <w:u w:val="single"/>
              </w:rPr>
            </w:pPr>
            <w:r>
              <w:rPr>
                <w:rFonts w:ascii="Times New Roman" w:hAnsi="Times New Roman" w:cs="Times New Roman"/>
                <w:b/>
                <w:sz w:val="24"/>
                <w:szCs w:val="24"/>
                <w:u w:val="single"/>
              </w:rPr>
              <w:t>Goal</w:t>
            </w:r>
          </w:p>
        </w:tc>
        <w:tc>
          <w:tcPr>
            <w:tcW w:w="3117" w:type="dxa"/>
          </w:tcPr>
          <w:p w:rsidR="00D570BF" w:rsidRDefault="00D570BF" w:rsidP="003F0F47">
            <w:pPr>
              <w:rPr>
                <w:rFonts w:ascii="Times New Roman" w:hAnsi="Times New Roman" w:cs="Times New Roman"/>
                <w:b/>
                <w:sz w:val="24"/>
                <w:szCs w:val="24"/>
                <w:u w:val="single"/>
              </w:rPr>
            </w:pPr>
            <w:r>
              <w:rPr>
                <w:rFonts w:ascii="Times New Roman" w:hAnsi="Times New Roman" w:cs="Times New Roman"/>
                <w:b/>
                <w:sz w:val="24"/>
                <w:szCs w:val="24"/>
                <w:u w:val="single"/>
              </w:rPr>
              <w:t>Goal Measures</w:t>
            </w:r>
          </w:p>
        </w:tc>
      </w:tr>
      <w:tr w:rsidR="00D570BF" w:rsidTr="00D570BF">
        <w:tc>
          <w:tcPr>
            <w:tcW w:w="3116" w:type="dxa"/>
          </w:tcPr>
          <w:p w:rsidR="00D570BF" w:rsidRPr="00D570BF" w:rsidRDefault="00D570BF" w:rsidP="003F0F47">
            <w:pPr>
              <w:rPr>
                <w:rFonts w:ascii="Times New Roman" w:hAnsi="Times New Roman" w:cs="Times New Roman"/>
                <w:sz w:val="24"/>
                <w:szCs w:val="24"/>
              </w:rPr>
            </w:pPr>
            <w:r>
              <w:rPr>
                <w:rFonts w:ascii="Times New Roman" w:hAnsi="Times New Roman" w:cs="Times New Roman"/>
                <w:sz w:val="24"/>
                <w:szCs w:val="24"/>
              </w:rPr>
              <w:t>Academic – Objective 1:  Improve student learning in reading</w:t>
            </w:r>
          </w:p>
        </w:tc>
        <w:tc>
          <w:tcPr>
            <w:tcW w:w="3117" w:type="dxa"/>
          </w:tcPr>
          <w:p w:rsidR="00D570BF" w:rsidRPr="00D570BF" w:rsidRDefault="00D570BF" w:rsidP="003F0F47">
            <w:pPr>
              <w:rPr>
                <w:rFonts w:ascii="Times New Roman" w:hAnsi="Times New Roman" w:cs="Times New Roman"/>
                <w:sz w:val="24"/>
                <w:szCs w:val="24"/>
              </w:rPr>
            </w:pPr>
            <w:r w:rsidRPr="00D570BF">
              <w:rPr>
                <w:rFonts w:ascii="Times New Roman" w:hAnsi="Times New Roman" w:cs="Times New Roman"/>
                <w:sz w:val="24"/>
                <w:szCs w:val="24"/>
                <w:u w:val="single"/>
              </w:rPr>
              <w:t>Academic Goal:</w:t>
            </w:r>
            <w:r>
              <w:rPr>
                <w:rFonts w:ascii="Times New Roman" w:hAnsi="Times New Roman" w:cs="Times New Roman"/>
                <w:sz w:val="24"/>
                <w:szCs w:val="24"/>
              </w:rPr>
              <w:t xml:space="preserve"> </w:t>
            </w:r>
            <w:r w:rsidR="00800BC7">
              <w:rPr>
                <w:rFonts w:ascii="Times New Roman" w:hAnsi="Times New Roman" w:cs="Times New Roman"/>
                <w:sz w:val="24"/>
                <w:szCs w:val="24"/>
              </w:rPr>
              <w:t>By May of 2019, 80</w:t>
            </w:r>
            <w:r w:rsidRPr="00D570BF">
              <w:rPr>
                <w:rFonts w:ascii="Times New Roman" w:hAnsi="Times New Roman" w:cs="Times New Roman"/>
                <w:sz w:val="24"/>
                <w:szCs w:val="24"/>
              </w:rPr>
              <w:t>% of participating students will be proficient in reading as measured on the state test.</w:t>
            </w:r>
            <w:r>
              <w:rPr>
                <w:rFonts w:ascii="Times New Roman" w:hAnsi="Times New Roman" w:cs="Times New Roman"/>
                <w:sz w:val="24"/>
                <w:szCs w:val="24"/>
              </w:rPr>
              <w:t xml:space="preserve"> </w:t>
            </w:r>
          </w:p>
        </w:tc>
        <w:tc>
          <w:tcPr>
            <w:tcW w:w="3117" w:type="dxa"/>
          </w:tcPr>
          <w:p w:rsidR="00D570BF" w:rsidRPr="00D570BF" w:rsidRDefault="00D570BF" w:rsidP="00D570BF">
            <w:pPr>
              <w:pStyle w:val="ListParagraph"/>
              <w:numPr>
                <w:ilvl w:val="0"/>
                <w:numId w:val="22"/>
              </w:numPr>
              <w:rPr>
                <w:rFonts w:ascii="Times New Roman" w:hAnsi="Times New Roman" w:cs="Times New Roman"/>
                <w:b/>
                <w:sz w:val="24"/>
                <w:szCs w:val="24"/>
                <w:u w:val="single"/>
              </w:rPr>
            </w:pPr>
            <w:r>
              <w:rPr>
                <w:rFonts w:ascii="Times New Roman" w:hAnsi="Times New Roman" w:cs="Times New Roman"/>
                <w:sz w:val="24"/>
                <w:szCs w:val="24"/>
              </w:rPr>
              <w:t>FAST – Progress Monitoring</w:t>
            </w:r>
          </w:p>
          <w:p w:rsidR="00D570BF" w:rsidRPr="00D570BF" w:rsidRDefault="00D570BF" w:rsidP="00D570BF">
            <w:pPr>
              <w:pStyle w:val="ListParagraph"/>
              <w:numPr>
                <w:ilvl w:val="0"/>
                <w:numId w:val="22"/>
              </w:numPr>
              <w:rPr>
                <w:rFonts w:ascii="Times New Roman" w:hAnsi="Times New Roman" w:cs="Times New Roman"/>
                <w:b/>
                <w:sz w:val="24"/>
                <w:szCs w:val="24"/>
                <w:u w:val="single"/>
              </w:rPr>
            </w:pPr>
            <w:r>
              <w:rPr>
                <w:rFonts w:ascii="Times New Roman" w:hAnsi="Times New Roman" w:cs="Times New Roman"/>
                <w:sz w:val="24"/>
                <w:szCs w:val="24"/>
              </w:rPr>
              <w:t>FAST – Universal Screener (3 times/year)</w:t>
            </w:r>
          </w:p>
          <w:p w:rsidR="00D570BF" w:rsidRPr="00D570BF" w:rsidRDefault="00D570BF" w:rsidP="00D570BF">
            <w:pPr>
              <w:pStyle w:val="ListParagraph"/>
              <w:numPr>
                <w:ilvl w:val="0"/>
                <w:numId w:val="22"/>
              </w:numPr>
              <w:rPr>
                <w:rFonts w:ascii="Times New Roman" w:hAnsi="Times New Roman" w:cs="Times New Roman"/>
                <w:b/>
                <w:sz w:val="24"/>
                <w:szCs w:val="24"/>
                <w:u w:val="single"/>
              </w:rPr>
            </w:pPr>
            <w:r>
              <w:rPr>
                <w:rFonts w:ascii="Times New Roman" w:hAnsi="Times New Roman" w:cs="Times New Roman"/>
                <w:sz w:val="24"/>
                <w:szCs w:val="24"/>
              </w:rPr>
              <w:t>Iowa Assessments</w:t>
            </w:r>
          </w:p>
          <w:p w:rsidR="00D570BF" w:rsidRPr="00D570BF" w:rsidRDefault="00D570BF" w:rsidP="00D570BF">
            <w:pPr>
              <w:pStyle w:val="ListParagraph"/>
              <w:numPr>
                <w:ilvl w:val="0"/>
                <w:numId w:val="22"/>
              </w:numPr>
              <w:rPr>
                <w:rFonts w:ascii="Times New Roman" w:hAnsi="Times New Roman" w:cs="Times New Roman"/>
                <w:b/>
                <w:sz w:val="24"/>
                <w:szCs w:val="24"/>
                <w:u w:val="single"/>
              </w:rPr>
            </w:pPr>
            <w:r>
              <w:rPr>
                <w:rFonts w:ascii="Times New Roman" w:hAnsi="Times New Roman" w:cs="Times New Roman"/>
                <w:sz w:val="24"/>
                <w:szCs w:val="24"/>
              </w:rPr>
              <w:t>Student/Staff Surveys</w:t>
            </w:r>
          </w:p>
        </w:tc>
      </w:tr>
      <w:tr w:rsidR="00D570BF" w:rsidTr="00D570BF">
        <w:tc>
          <w:tcPr>
            <w:tcW w:w="3116" w:type="dxa"/>
          </w:tcPr>
          <w:p w:rsidR="00D570BF" w:rsidRDefault="00D570BF" w:rsidP="00D570BF">
            <w:pPr>
              <w:rPr>
                <w:rFonts w:ascii="Times New Roman" w:hAnsi="Times New Roman" w:cs="Times New Roman"/>
                <w:sz w:val="24"/>
                <w:szCs w:val="24"/>
              </w:rPr>
            </w:pPr>
            <w:r w:rsidRPr="00D570BF">
              <w:rPr>
                <w:rFonts w:ascii="Times New Roman" w:hAnsi="Times New Roman" w:cs="Times New Roman"/>
                <w:sz w:val="24"/>
                <w:szCs w:val="24"/>
              </w:rPr>
              <w:t xml:space="preserve">Attendance </w:t>
            </w:r>
            <w:r>
              <w:rPr>
                <w:rFonts w:ascii="Times New Roman" w:hAnsi="Times New Roman" w:cs="Times New Roman"/>
                <w:sz w:val="24"/>
                <w:szCs w:val="24"/>
              </w:rPr>
              <w:t>– Objective 2:</w:t>
            </w:r>
          </w:p>
          <w:p w:rsidR="00D570BF" w:rsidRDefault="007E5169" w:rsidP="00D570BF">
            <w:pPr>
              <w:rPr>
                <w:rFonts w:ascii="Times New Roman" w:hAnsi="Times New Roman" w:cs="Times New Roman"/>
                <w:sz w:val="24"/>
                <w:szCs w:val="24"/>
              </w:rPr>
            </w:pPr>
            <w:r>
              <w:rPr>
                <w:rFonts w:ascii="Times New Roman" w:hAnsi="Times New Roman" w:cs="Times New Roman"/>
                <w:sz w:val="24"/>
                <w:szCs w:val="24"/>
              </w:rPr>
              <w:t>Improve</w:t>
            </w:r>
            <w:r w:rsidR="00D570BF">
              <w:rPr>
                <w:rFonts w:ascii="Times New Roman" w:hAnsi="Times New Roman" w:cs="Times New Roman"/>
                <w:sz w:val="24"/>
                <w:szCs w:val="24"/>
              </w:rPr>
              <w:t xml:space="preserve"> daily attendance</w:t>
            </w:r>
          </w:p>
          <w:p w:rsidR="007E5169" w:rsidRPr="00D570BF" w:rsidRDefault="007E5169" w:rsidP="00D570BF">
            <w:pPr>
              <w:rPr>
                <w:rFonts w:ascii="Times New Roman" w:hAnsi="Times New Roman" w:cs="Times New Roman"/>
                <w:sz w:val="24"/>
                <w:szCs w:val="24"/>
              </w:rPr>
            </w:pPr>
            <w:r>
              <w:rPr>
                <w:rFonts w:ascii="Times New Roman" w:hAnsi="Times New Roman" w:cs="Times New Roman"/>
                <w:sz w:val="24"/>
                <w:szCs w:val="24"/>
              </w:rPr>
              <w:t>Decrease truancy issues</w:t>
            </w:r>
          </w:p>
        </w:tc>
        <w:tc>
          <w:tcPr>
            <w:tcW w:w="3117" w:type="dxa"/>
          </w:tcPr>
          <w:p w:rsidR="00D570BF" w:rsidRPr="00800BC7" w:rsidRDefault="00823E3D" w:rsidP="003F0F47">
            <w:pPr>
              <w:rPr>
                <w:rFonts w:ascii="Times New Roman" w:hAnsi="Times New Roman" w:cs="Times New Roman"/>
                <w:sz w:val="24"/>
                <w:szCs w:val="24"/>
              </w:rPr>
            </w:pPr>
            <w:r>
              <w:rPr>
                <w:rFonts w:ascii="Times New Roman" w:hAnsi="Times New Roman" w:cs="Times New Roman"/>
                <w:sz w:val="24"/>
                <w:szCs w:val="24"/>
                <w:u w:val="single"/>
              </w:rPr>
              <w:t>Attendance Goal:</w:t>
            </w:r>
            <w:r>
              <w:rPr>
                <w:rFonts w:ascii="Times New Roman" w:hAnsi="Times New Roman" w:cs="Times New Roman"/>
                <w:sz w:val="24"/>
                <w:szCs w:val="24"/>
              </w:rPr>
              <w:t xml:space="preserve"> </w:t>
            </w:r>
            <w:r w:rsidR="00C03B43">
              <w:rPr>
                <w:rFonts w:ascii="Times New Roman" w:hAnsi="Times New Roman" w:cs="Times New Roman"/>
                <w:sz w:val="24"/>
                <w:szCs w:val="24"/>
              </w:rPr>
              <w:t>By May 2020, 90</w:t>
            </w:r>
            <w:r w:rsidR="00D570BF" w:rsidRPr="00D570BF">
              <w:rPr>
                <w:rFonts w:ascii="Times New Roman" w:hAnsi="Times New Roman" w:cs="Times New Roman"/>
                <w:sz w:val="24"/>
                <w:szCs w:val="24"/>
              </w:rPr>
              <w:t>% of participating students will have improved attendance and have more</w:t>
            </w:r>
            <w:r w:rsidR="00800BC7">
              <w:rPr>
                <w:rFonts w:ascii="Times New Roman" w:hAnsi="Times New Roman" w:cs="Times New Roman"/>
                <w:sz w:val="24"/>
                <w:szCs w:val="24"/>
              </w:rPr>
              <w:t xml:space="preserve"> caring</w:t>
            </w:r>
            <w:r w:rsidR="00D570BF" w:rsidRPr="00D570BF">
              <w:rPr>
                <w:rFonts w:ascii="Times New Roman" w:hAnsi="Times New Roman" w:cs="Times New Roman"/>
                <w:sz w:val="24"/>
                <w:szCs w:val="24"/>
              </w:rPr>
              <w:t xml:space="preserve"> relationships with adu</w:t>
            </w:r>
            <w:r w:rsidR="00800BC7">
              <w:rPr>
                <w:rFonts w:ascii="Times New Roman" w:hAnsi="Times New Roman" w:cs="Times New Roman"/>
                <w:sz w:val="24"/>
                <w:szCs w:val="24"/>
              </w:rPr>
              <w:t>lts within the school district.</w:t>
            </w:r>
          </w:p>
        </w:tc>
        <w:tc>
          <w:tcPr>
            <w:tcW w:w="3117" w:type="dxa"/>
          </w:tcPr>
          <w:p w:rsidR="00D570BF" w:rsidRPr="00823E3D" w:rsidRDefault="00823E3D" w:rsidP="00823E3D">
            <w:pPr>
              <w:pStyle w:val="ListParagraph"/>
              <w:numPr>
                <w:ilvl w:val="0"/>
                <w:numId w:val="25"/>
              </w:numPr>
              <w:rPr>
                <w:rFonts w:ascii="Times New Roman" w:hAnsi="Times New Roman" w:cs="Times New Roman"/>
                <w:b/>
                <w:sz w:val="24"/>
                <w:szCs w:val="24"/>
                <w:u w:val="single"/>
              </w:rPr>
            </w:pPr>
            <w:r>
              <w:rPr>
                <w:rFonts w:ascii="Times New Roman" w:hAnsi="Times New Roman" w:cs="Times New Roman"/>
                <w:sz w:val="24"/>
                <w:szCs w:val="24"/>
              </w:rPr>
              <w:t>Daily Attendance</w:t>
            </w:r>
          </w:p>
          <w:p w:rsidR="00823E3D" w:rsidRPr="00823E3D" w:rsidRDefault="00823E3D" w:rsidP="00823E3D">
            <w:pPr>
              <w:pStyle w:val="ListParagraph"/>
              <w:numPr>
                <w:ilvl w:val="0"/>
                <w:numId w:val="25"/>
              </w:numPr>
              <w:rPr>
                <w:rFonts w:ascii="Times New Roman" w:hAnsi="Times New Roman" w:cs="Times New Roman"/>
                <w:b/>
                <w:sz w:val="24"/>
                <w:szCs w:val="24"/>
                <w:u w:val="single"/>
              </w:rPr>
            </w:pPr>
            <w:r>
              <w:rPr>
                <w:rFonts w:ascii="Times New Roman" w:hAnsi="Times New Roman" w:cs="Times New Roman"/>
                <w:sz w:val="24"/>
                <w:szCs w:val="24"/>
              </w:rPr>
              <w:t>Student Surveys</w:t>
            </w:r>
          </w:p>
          <w:p w:rsidR="00823E3D" w:rsidRPr="00823E3D" w:rsidRDefault="00823E3D" w:rsidP="00823E3D">
            <w:pPr>
              <w:pStyle w:val="ListParagraph"/>
              <w:numPr>
                <w:ilvl w:val="0"/>
                <w:numId w:val="25"/>
              </w:numPr>
              <w:rPr>
                <w:rFonts w:ascii="Times New Roman" w:hAnsi="Times New Roman" w:cs="Times New Roman"/>
                <w:b/>
                <w:sz w:val="24"/>
                <w:szCs w:val="24"/>
                <w:u w:val="single"/>
              </w:rPr>
            </w:pPr>
            <w:r>
              <w:rPr>
                <w:rFonts w:ascii="Times New Roman" w:hAnsi="Times New Roman" w:cs="Times New Roman"/>
                <w:sz w:val="24"/>
                <w:szCs w:val="24"/>
              </w:rPr>
              <w:t>Parent Surveys</w:t>
            </w:r>
          </w:p>
        </w:tc>
      </w:tr>
      <w:tr w:rsidR="007E5169" w:rsidTr="007E5169">
        <w:trPr>
          <w:trHeight w:val="1934"/>
        </w:trPr>
        <w:tc>
          <w:tcPr>
            <w:tcW w:w="3116" w:type="dxa"/>
          </w:tcPr>
          <w:p w:rsidR="007E5169" w:rsidRDefault="007E5169" w:rsidP="003F0F47">
            <w:pPr>
              <w:rPr>
                <w:rFonts w:ascii="Times New Roman" w:hAnsi="Times New Roman" w:cs="Times New Roman"/>
                <w:sz w:val="24"/>
                <w:szCs w:val="24"/>
              </w:rPr>
            </w:pPr>
            <w:r>
              <w:rPr>
                <w:rFonts w:ascii="Times New Roman" w:hAnsi="Times New Roman" w:cs="Times New Roman"/>
                <w:sz w:val="24"/>
                <w:szCs w:val="24"/>
              </w:rPr>
              <w:t>Family Literacy Goal</w:t>
            </w:r>
          </w:p>
          <w:p w:rsidR="007E5169" w:rsidRDefault="00823E3D" w:rsidP="003F0F47">
            <w:pPr>
              <w:rPr>
                <w:rFonts w:ascii="Times New Roman" w:hAnsi="Times New Roman" w:cs="Times New Roman"/>
                <w:sz w:val="24"/>
                <w:szCs w:val="24"/>
              </w:rPr>
            </w:pPr>
            <w:r>
              <w:rPr>
                <w:rFonts w:ascii="Times New Roman" w:hAnsi="Times New Roman" w:cs="Times New Roman"/>
                <w:sz w:val="24"/>
                <w:szCs w:val="24"/>
              </w:rPr>
              <w:t>Objective 3</w:t>
            </w:r>
            <w:r w:rsidR="007E5169">
              <w:rPr>
                <w:rFonts w:ascii="Times New Roman" w:hAnsi="Times New Roman" w:cs="Times New Roman"/>
                <w:sz w:val="24"/>
                <w:szCs w:val="24"/>
              </w:rPr>
              <w:t>:</w:t>
            </w:r>
          </w:p>
          <w:p w:rsidR="007E5169" w:rsidRDefault="007E5169" w:rsidP="003F0F47">
            <w:pPr>
              <w:rPr>
                <w:rFonts w:ascii="Times New Roman" w:hAnsi="Times New Roman" w:cs="Times New Roman"/>
                <w:sz w:val="24"/>
                <w:szCs w:val="24"/>
              </w:rPr>
            </w:pPr>
            <w:r>
              <w:rPr>
                <w:rFonts w:ascii="Times New Roman" w:hAnsi="Times New Roman" w:cs="Times New Roman"/>
                <w:sz w:val="24"/>
                <w:szCs w:val="24"/>
              </w:rPr>
              <w:t>Improve family participation</w:t>
            </w:r>
          </w:p>
          <w:p w:rsidR="007E5169" w:rsidRDefault="00823E3D" w:rsidP="00823E3D">
            <w:pPr>
              <w:rPr>
                <w:rFonts w:ascii="Times New Roman" w:hAnsi="Times New Roman" w:cs="Times New Roman"/>
                <w:sz w:val="24"/>
                <w:szCs w:val="24"/>
              </w:rPr>
            </w:pPr>
            <w:r>
              <w:rPr>
                <w:rFonts w:ascii="Times New Roman" w:hAnsi="Times New Roman" w:cs="Times New Roman"/>
                <w:sz w:val="24"/>
                <w:szCs w:val="24"/>
              </w:rPr>
              <w:t>Create</w:t>
            </w:r>
            <w:r w:rsidR="007E5169">
              <w:rPr>
                <w:rFonts w:ascii="Times New Roman" w:hAnsi="Times New Roman" w:cs="Times New Roman"/>
                <w:sz w:val="24"/>
                <w:szCs w:val="24"/>
              </w:rPr>
              <w:t xml:space="preserve"> and impro</w:t>
            </w:r>
            <w:r>
              <w:rPr>
                <w:rFonts w:ascii="Times New Roman" w:hAnsi="Times New Roman" w:cs="Times New Roman"/>
                <w:sz w:val="24"/>
                <w:szCs w:val="24"/>
              </w:rPr>
              <w:t>ve</w:t>
            </w:r>
            <w:r w:rsidR="007E5169">
              <w:rPr>
                <w:rFonts w:ascii="Times New Roman" w:hAnsi="Times New Roman" w:cs="Times New Roman"/>
                <w:sz w:val="24"/>
                <w:szCs w:val="24"/>
              </w:rPr>
              <w:t xml:space="preserve"> relationships between the school staff and families</w:t>
            </w:r>
          </w:p>
        </w:tc>
        <w:tc>
          <w:tcPr>
            <w:tcW w:w="3117" w:type="dxa"/>
          </w:tcPr>
          <w:p w:rsidR="007E5169" w:rsidRPr="007E5169" w:rsidRDefault="007E5169" w:rsidP="00C03B43">
            <w:pPr>
              <w:rPr>
                <w:rFonts w:ascii="Times New Roman" w:hAnsi="Times New Roman" w:cs="Times New Roman"/>
                <w:sz w:val="24"/>
                <w:szCs w:val="24"/>
                <w:u w:val="single"/>
              </w:rPr>
            </w:pPr>
            <w:r w:rsidRPr="00823E3D">
              <w:rPr>
                <w:rFonts w:ascii="Times New Roman" w:hAnsi="Times New Roman" w:cs="Times New Roman"/>
                <w:sz w:val="24"/>
                <w:szCs w:val="24"/>
                <w:u w:val="single"/>
              </w:rPr>
              <w:t>Family Literacy Goal:</w:t>
            </w:r>
            <w:r w:rsidR="00C03B43">
              <w:rPr>
                <w:rFonts w:ascii="Times New Roman" w:hAnsi="Times New Roman" w:cs="Times New Roman"/>
                <w:sz w:val="24"/>
                <w:szCs w:val="24"/>
              </w:rPr>
              <w:t xml:space="preserve"> By May of 2020</w:t>
            </w:r>
            <w:r w:rsidRPr="007E5169">
              <w:rPr>
                <w:rFonts w:ascii="Times New Roman" w:hAnsi="Times New Roman" w:cs="Times New Roman"/>
                <w:sz w:val="24"/>
                <w:szCs w:val="24"/>
              </w:rPr>
              <w:t xml:space="preserve">, </w:t>
            </w:r>
            <w:r w:rsidR="00C03B43">
              <w:rPr>
                <w:rFonts w:ascii="Times New Roman" w:hAnsi="Times New Roman" w:cs="Times New Roman"/>
                <w:sz w:val="24"/>
                <w:szCs w:val="24"/>
              </w:rPr>
              <w:t>90</w:t>
            </w:r>
            <w:r w:rsidRPr="007E5169">
              <w:rPr>
                <w:rFonts w:ascii="Times New Roman" w:hAnsi="Times New Roman" w:cs="Times New Roman"/>
                <w:sz w:val="24"/>
                <w:szCs w:val="24"/>
              </w:rPr>
              <w:t>% of families will report that program services helped them increase their parenting skills and awareness of their child’s education.</w:t>
            </w:r>
          </w:p>
        </w:tc>
        <w:tc>
          <w:tcPr>
            <w:tcW w:w="3117" w:type="dxa"/>
          </w:tcPr>
          <w:p w:rsidR="007E5169" w:rsidRPr="00823E3D" w:rsidRDefault="00823E3D" w:rsidP="00823E3D">
            <w:pPr>
              <w:pStyle w:val="ListParagraph"/>
              <w:numPr>
                <w:ilvl w:val="0"/>
                <w:numId w:val="27"/>
              </w:numPr>
              <w:rPr>
                <w:rFonts w:ascii="Times New Roman" w:hAnsi="Times New Roman" w:cs="Times New Roman"/>
                <w:b/>
                <w:sz w:val="24"/>
                <w:szCs w:val="24"/>
                <w:u w:val="single"/>
              </w:rPr>
            </w:pPr>
            <w:r>
              <w:rPr>
                <w:rFonts w:ascii="Times New Roman" w:hAnsi="Times New Roman" w:cs="Times New Roman"/>
                <w:sz w:val="24"/>
                <w:szCs w:val="24"/>
              </w:rPr>
              <w:t>Parent Attendance</w:t>
            </w:r>
          </w:p>
          <w:p w:rsidR="00823E3D" w:rsidRPr="00823E3D" w:rsidRDefault="00823E3D" w:rsidP="00823E3D">
            <w:pPr>
              <w:pStyle w:val="ListParagraph"/>
              <w:numPr>
                <w:ilvl w:val="0"/>
                <w:numId w:val="27"/>
              </w:numPr>
              <w:rPr>
                <w:rFonts w:ascii="Times New Roman" w:hAnsi="Times New Roman" w:cs="Times New Roman"/>
                <w:b/>
                <w:sz w:val="24"/>
                <w:szCs w:val="24"/>
                <w:u w:val="single"/>
              </w:rPr>
            </w:pPr>
            <w:r>
              <w:rPr>
                <w:rFonts w:ascii="Times New Roman" w:hAnsi="Times New Roman" w:cs="Times New Roman"/>
                <w:sz w:val="24"/>
                <w:szCs w:val="24"/>
              </w:rPr>
              <w:t># of parents enrolled in extra programs</w:t>
            </w:r>
          </w:p>
          <w:p w:rsidR="00823E3D" w:rsidRPr="00823E3D" w:rsidRDefault="00823E3D" w:rsidP="00823E3D">
            <w:pPr>
              <w:pStyle w:val="ListParagraph"/>
              <w:numPr>
                <w:ilvl w:val="0"/>
                <w:numId w:val="27"/>
              </w:numPr>
              <w:rPr>
                <w:rFonts w:ascii="Times New Roman" w:hAnsi="Times New Roman" w:cs="Times New Roman"/>
                <w:b/>
                <w:sz w:val="24"/>
                <w:szCs w:val="24"/>
                <w:u w:val="single"/>
              </w:rPr>
            </w:pPr>
            <w:r>
              <w:rPr>
                <w:rFonts w:ascii="Times New Roman" w:hAnsi="Times New Roman" w:cs="Times New Roman"/>
                <w:sz w:val="24"/>
                <w:szCs w:val="24"/>
              </w:rPr>
              <w:t>Parent Surveys</w:t>
            </w:r>
          </w:p>
        </w:tc>
      </w:tr>
    </w:tbl>
    <w:p w:rsidR="00063E97" w:rsidRDefault="009131AC" w:rsidP="00063E97">
      <w:pPr>
        <w:spacing w:after="0"/>
        <w:rPr>
          <w:rFonts w:ascii="Times New Roman" w:hAnsi="Times New Roman" w:cs="Times New Roman"/>
          <w:sz w:val="24"/>
          <w:szCs w:val="24"/>
        </w:rPr>
      </w:pPr>
      <w:r>
        <w:rPr>
          <w:rFonts w:ascii="Times New Roman" w:hAnsi="Times New Roman" w:cs="Times New Roman"/>
          <w:sz w:val="24"/>
          <w:szCs w:val="24"/>
        </w:rPr>
        <w:t xml:space="preserve">All three goals will be measured with both qualitative and quantitative data.  </w:t>
      </w:r>
      <w:r w:rsidR="00CC56E5">
        <w:rPr>
          <w:rFonts w:ascii="Times New Roman" w:hAnsi="Times New Roman" w:cs="Times New Roman"/>
          <w:sz w:val="24"/>
          <w:szCs w:val="24"/>
        </w:rPr>
        <w:t xml:space="preserve">We will use 2017-2018 </w:t>
      </w:r>
      <w:r w:rsidR="008A173E">
        <w:rPr>
          <w:rFonts w:ascii="Times New Roman" w:hAnsi="Times New Roman" w:cs="Times New Roman"/>
          <w:sz w:val="24"/>
          <w:szCs w:val="24"/>
        </w:rPr>
        <w:t>data as the base year and compare it with r</w:t>
      </w:r>
      <w:r w:rsidR="00CC56E5">
        <w:rPr>
          <w:rFonts w:ascii="Times New Roman" w:hAnsi="Times New Roman" w:cs="Times New Roman"/>
          <w:sz w:val="24"/>
          <w:szCs w:val="24"/>
        </w:rPr>
        <w:t>esults collected during the 2018-2019</w:t>
      </w:r>
      <w:r w:rsidR="008A173E">
        <w:rPr>
          <w:rFonts w:ascii="Times New Roman" w:hAnsi="Times New Roman" w:cs="Times New Roman"/>
          <w:sz w:val="24"/>
          <w:szCs w:val="24"/>
        </w:rPr>
        <w:t xml:space="preserve"> school year.  Standardized tests and state screeners will be used to collect student achievement data and compare with other Iowa schools to determine the effectiveness of our program.  A community forum will occur each quarter and data will be shared.  Community input will be collected and the program will be adjusted accordingly.  The Iowa Youth Survey (2018) and </w:t>
      </w:r>
      <w:proofErr w:type="spellStart"/>
      <w:r w:rsidR="008A173E">
        <w:rPr>
          <w:rFonts w:ascii="Times New Roman" w:hAnsi="Times New Roman" w:cs="Times New Roman"/>
          <w:sz w:val="24"/>
          <w:szCs w:val="24"/>
        </w:rPr>
        <w:t>Maberry</w:t>
      </w:r>
      <w:proofErr w:type="spellEnd"/>
      <w:r w:rsidR="008A173E">
        <w:rPr>
          <w:rFonts w:ascii="Times New Roman" w:hAnsi="Times New Roman" w:cs="Times New Roman"/>
          <w:sz w:val="24"/>
          <w:szCs w:val="24"/>
        </w:rPr>
        <w:t xml:space="preserve"> Consulting Services surveys will be used to gather qualitative data from both parents and students.</w:t>
      </w:r>
    </w:p>
    <w:p w:rsidR="00191817" w:rsidRDefault="00191817" w:rsidP="00063E97">
      <w:pPr>
        <w:spacing w:after="0"/>
        <w:rPr>
          <w:rFonts w:ascii="Times New Roman" w:hAnsi="Times New Roman" w:cs="Times New Roman"/>
          <w:sz w:val="24"/>
          <w:szCs w:val="24"/>
        </w:rPr>
      </w:pPr>
    </w:p>
    <w:p w:rsidR="00191817" w:rsidRPr="00E96134" w:rsidRDefault="00191817" w:rsidP="00FB0539">
      <w:pPr>
        <w:spacing w:after="0"/>
        <w:rPr>
          <w:sz w:val="24"/>
          <w:szCs w:val="24"/>
        </w:rPr>
      </w:pPr>
      <w:r w:rsidRPr="00E96134">
        <w:rPr>
          <w:rFonts w:ascii="Times New Roman" w:hAnsi="Times New Roman" w:cs="Times New Roman"/>
          <w:sz w:val="24"/>
          <w:szCs w:val="24"/>
        </w:rPr>
        <w:t xml:space="preserve">Evaluation outcomes will be made public through four distribution levels: (1) administrators, (2) staff members, (3) state stakeholders, and (4) national stakeholders. In addition to annual on-site meetings, conference calls will be held </w:t>
      </w:r>
      <w:r w:rsidRPr="00E96134">
        <w:rPr>
          <w:rFonts w:ascii="Times New Roman" w:hAnsi="Times New Roman" w:cs="Times New Roman"/>
          <w:noProof/>
          <w:sz w:val="24"/>
          <w:szCs w:val="24"/>
        </w:rPr>
        <w:t>with the evaluator</w:t>
      </w:r>
      <w:r w:rsidRPr="00E96134">
        <w:rPr>
          <w:rFonts w:ascii="Times New Roman" w:hAnsi="Times New Roman" w:cs="Times New Roman"/>
          <w:sz w:val="24"/>
          <w:szCs w:val="24"/>
        </w:rPr>
        <w:t xml:space="preserve"> to discuss data trends and operations, with a focus on program improvement and refinement. In addition to reports, on-site debriefings and training will </w:t>
      </w:r>
      <w:r w:rsidRPr="001C4634">
        <w:rPr>
          <w:rFonts w:ascii="Times New Roman" w:hAnsi="Times New Roman" w:cs="Times New Roman"/>
          <w:noProof/>
          <w:sz w:val="24"/>
          <w:szCs w:val="24"/>
        </w:rPr>
        <w:t>be provided</w:t>
      </w:r>
      <w:r w:rsidRPr="00E96134">
        <w:rPr>
          <w:rFonts w:ascii="Times New Roman" w:hAnsi="Times New Roman" w:cs="Times New Roman"/>
          <w:sz w:val="24"/>
          <w:szCs w:val="24"/>
        </w:rPr>
        <w:t xml:space="preserve"> </w:t>
      </w:r>
      <w:r w:rsidRPr="001C4634">
        <w:rPr>
          <w:rFonts w:ascii="Times New Roman" w:hAnsi="Times New Roman" w:cs="Times New Roman"/>
          <w:noProof/>
          <w:sz w:val="24"/>
          <w:szCs w:val="24"/>
        </w:rPr>
        <w:t>to:</w:t>
      </w:r>
      <w:r w:rsidRPr="00E96134">
        <w:rPr>
          <w:rFonts w:ascii="Times New Roman" w:hAnsi="Times New Roman" w:cs="Times New Roman"/>
          <w:sz w:val="24"/>
          <w:szCs w:val="24"/>
        </w:rPr>
        <w:t xml:space="preserve"> (1) engage staff in addressing challenges; (2) promote “buy-in” into evaluation as a “living” process; and (3) </w:t>
      </w:r>
      <w:r w:rsidRPr="001C4634">
        <w:rPr>
          <w:rFonts w:ascii="Times New Roman" w:hAnsi="Times New Roman" w:cs="Times New Roman"/>
          <w:noProof/>
          <w:sz w:val="24"/>
          <w:szCs w:val="24"/>
        </w:rPr>
        <w:t>promote</w:t>
      </w:r>
      <w:r w:rsidRPr="00E96134">
        <w:rPr>
          <w:rFonts w:ascii="Times New Roman" w:hAnsi="Times New Roman" w:cs="Times New Roman"/>
          <w:sz w:val="24"/>
          <w:szCs w:val="24"/>
        </w:rPr>
        <w:t xml:space="preserve"> discussion, cross-training, and support. The evaluator will </w:t>
      </w:r>
      <w:r w:rsidRPr="00E96134">
        <w:rPr>
          <w:rFonts w:ascii="Times New Roman" w:hAnsi="Times New Roman" w:cs="Times New Roman"/>
          <w:noProof/>
          <w:sz w:val="24"/>
          <w:szCs w:val="24"/>
        </w:rPr>
        <w:t>be fully engaged</w:t>
      </w:r>
      <w:r w:rsidRPr="00E96134">
        <w:rPr>
          <w:rFonts w:ascii="Times New Roman" w:hAnsi="Times New Roman" w:cs="Times New Roman"/>
          <w:sz w:val="24"/>
          <w:szCs w:val="24"/>
        </w:rPr>
        <w:t xml:space="preserve"> in assisting with</w:t>
      </w:r>
      <w:r>
        <w:rPr>
          <w:rFonts w:ascii="Times New Roman" w:hAnsi="Times New Roman" w:cs="Times New Roman"/>
          <w:sz w:val="24"/>
          <w:szCs w:val="24"/>
        </w:rPr>
        <w:t xml:space="preserve"> the</w:t>
      </w:r>
      <w:r w:rsidRPr="00E96134">
        <w:rPr>
          <w:rFonts w:ascii="Times New Roman" w:hAnsi="Times New Roman" w:cs="Times New Roman"/>
          <w:sz w:val="24"/>
          <w:szCs w:val="24"/>
        </w:rPr>
        <w:t xml:space="preserve"> </w:t>
      </w:r>
      <w:r w:rsidRPr="001C4634">
        <w:rPr>
          <w:rFonts w:ascii="Times New Roman" w:hAnsi="Times New Roman" w:cs="Times New Roman"/>
          <w:noProof/>
          <w:sz w:val="24"/>
          <w:szCs w:val="24"/>
        </w:rPr>
        <w:t>implementation</w:t>
      </w:r>
      <w:r w:rsidRPr="00E96134">
        <w:rPr>
          <w:rFonts w:ascii="Times New Roman" w:hAnsi="Times New Roman" w:cs="Times New Roman"/>
          <w:sz w:val="24"/>
          <w:szCs w:val="24"/>
        </w:rPr>
        <w:t xml:space="preserve"> of changes to strengthen the program. Evaluations will be provided to all stakeholders (e.g., administrators, parents, and partners) to share information about the program and encourage feedback. Evaluation results will also </w:t>
      </w:r>
      <w:r w:rsidRPr="00E96134">
        <w:rPr>
          <w:rFonts w:ascii="Times New Roman" w:hAnsi="Times New Roman" w:cs="Times New Roman"/>
          <w:noProof/>
          <w:sz w:val="24"/>
          <w:szCs w:val="24"/>
        </w:rPr>
        <w:t>be placed</w:t>
      </w:r>
      <w:r w:rsidRPr="00E96134">
        <w:rPr>
          <w:rFonts w:ascii="Times New Roman" w:hAnsi="Times New Roman" w:cs="Times New Roman"/>
          <w:sz w:val="24"/>
          <w:szCs w:val="24"/>
        </w:rPr>
        <w:t xml:space="preserve"> online</w:t>
      </w:r>
      <w:r>
        <w:rPr>
          <w:rFonts w:ascii="Times New Roman" w:hAnsi="Times New Roman" w:cs="Times New Roman"/>
          <w:sz w:val="24"/>
          <w:szCs w:val="24"/>
        </w:rPr>
        <w:t xml:space="preserve"> on the school and district websites. </w:t>
      </w:r>
      <w:r w:rsidRPr="00E96134">
        <w:rPr>
          <w:rFonts w:ascii="Times New Roman" w:hAnsi="Times New Roman" w:cs="Times New Roman"/>
          <w:sz w:val="24"/>
          <w:szCs w:val="24"/>
        </w:rPr>
        <w:t xml:space="preserve"> </w:t>
      </w:r>
    </w:p>
    <w:p w:rsidR="008A173E" w:rsidRPr="00063E97" w:rsidRDefault="008A173E" w:rsidP="00FB0539">
      <w:pPr>
        <w:spacing w:after="0"/>
        <w:rPr>
          <w:rFonts w:ascii="Times New Roman" w:hAnsi="Times New Roman" w:cs="Times New Roman"/>
          <w:sz w:val="24"/>
          <w:szCs w:val="24"/>
        </w:rPr>
      </w:pPr>
      <w:r w:rsidRPr="00B275B6">
        <w:rPr>
          <w:rFonts w:ascii="Times New Roman" w:hAnsi="Times New Roman" w:cs="Times New Roman"/>
          <w:b/>
          <w:sz w:val="24"/>
          <w:szCs w:val="24"/>
          <w:u w:val="single"/>
        </w:rPr>
        <w:lastRenderedPageBreak/>
        <w:t>Budget Narrative</w:t>
      </w:r>
      <w:r w:rsidR="00063E97">
        <w:rPr>
          <w:rFonts w:ascii="Times New Roman" w:hAnsi="Times New Roman" w:cs="Times New Roman"/>
          <w:sz w:val="24"/>
          <w:szCs w:val="24"/>
        </w:rPr>
        <w:t xml:space="preserve"> (</w:t>
      </w:r>
      <w:r w:rsidR="00FD28E3">
        <w:rPr>
          <w:rFonts w:ascii="Times New Roman" w:hAnsi="Times New Roman" w:cs="Times New Roman"/>
          <w:sz w:val="24"/>
          <w:szCs w:val="24"/>
        </w:rPr>
        <w:t>maximum 2 pages)</w:t>
      </w:r>
    </w:p>
    <w:p w:rsidR="008A173E" w:rsidRPr="00FB0539" w:rsidRDefault="003F24A3" w:rsidP="00FB0539">
      <w:pPr>
        <w:spacing w:after="0"/>
        <w:rPr>
          <w:rFonts w:ascii="Times New Roman" w:hAnsi="Times New Roman" w:cs="Times New Roman"/>
          <w:b/>
          <w:sz w:val="24"/>
          <w:szCs w:val="24"/>
          <w:u w:val="single"/>
        </w:rPr>
      </w:pPr>
      <w:r w:rsidRPr="00FB0539">
        <w:rPr>
          <w:rFonts w:ascii="Times New Roman" w:hAnsi="Times New Roman" w:cs="Times New Roman"/>
          <w:b/>
          <w:sz w:val="24"/>
          <w:szCs w:val="24"/>
        </w:rPr>
        <w:t>F</w:t>
      </w:r>
      <w:r w:rsidR="008A173E" w:rsidRPr="00FB0539">
        <w:rPr>
          <w:rFonts w:ascii="Times New Roman" w:hAnsi="Times New Roman" w:cs="Times New Roman"/>
          <w:b/>
          <w:sz w:val="24"/>
          <w:szCs w:val="24"/>
          <w:u w:val="single"/>
        </w:rPr>
        <w:t>unding Amount Determination:</w:t>
      </w:r>
    </w:p>
    <w:p w:rsidR="003F24A3" w:rsidRDefault="008A173E" w:rsidP="00FB0539">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800BC7">
        <w:rPr>
          <w:rFonts w:ascii="Times New Roman" w:hAnsi="Times New Roman" w:cs="Times New Roman"/>
          <w:sz w:val="24"/>
          <w:szCs w:val="24"/>
        </w:rPr>
        <w:t xml:space="preserve">Corning and Villisca School Districts </w:t>
      </w:r>
      <w:r>
        <w:rPr>
          <w:rFonts w:ascii="Times New Roman" w:hAnsi="Times New Roman" w:cs="Times New Roman"/>
          <w:sz w:val="24"/>
          <w:szCs w:val="24"/>
        </w:rPr>
        <w:t xml:space="preserve">utilized the funding formula provided by the Iowa Department of Education.  </w:t>
      </w:r>
      <w:r w:rsidR="00BF210A">
        <w:rPr>
          <w:rFonts w:ascii="Times New Roman" w:hAnsi="Times New Roman" w:cs="Times New Roman"/>
          <w:sz w:val="24"/>
          <w:szCs w:val="24"/>
        </w:rPr>
        <w:t>We are anticipating 140</w:t>
      </w:r>
      <w:r w:rsidR="00FB0539">
        <w:rPr>
          <w:rFonts w:ascii="Times New Roman" w:hAnsi="Times New Roman" w:cs="Times New Roman"/>
          <w:sz w:val="24"/>
          <w:szCs w:val="24"/>
        </w:rPr>
        <w:t xml:space="preserve"> K-5</w:t>
      </w:r>
      <w:r>
        <w:rPr>
          <w:rFonts w:ascii="Times New Roman" w:hAnsi="Times New Roman" w:cs="Times New Roman"/>
          <w:sz w:val="24"/>
          <w:szCs w:val="24"/>
        </w:rPr>
        <w:t xml:space="preserve"> students participating in the before and after school program and the summer school program.  We will operate the before and after school program for 180 days and the summer program for a minimum of 35 days for a total of 215 days of programming.  Th</w:t>
      </w:r>
      <w:r w:rsidR="00862B84">
        <w:rPr>
          <w:rFonts w:ascii="Times New Roman" w:hAnsi="Times New Roman" w:cs="Times New Roman"/>
          <w:sz w:val="24"/>
          <w:szCs w:val="24"/>
        </w:rPr>
        <w:t>e funding formula indicated $252,0</w:t>
      </w:r>
      <w:r>
        <w:rPr>
          <w:rFonts w:ascii="Times New Roman" w:hAnsi="Times New Roman" w:cs="Times New Roman"/>
          <w:sz w:val="24"/>
          <w:szCs w:val="24"/>
        </w:rPr>
        <w:t>00 for our befor</w:t>
      </w:r>
      <w:r w:rsidR="00862B84">
        <w:rPr>
          <w:rFonts w:ascii="Times New Roman" w:hAnsi="Times New Roman" w:cs="Times New Roman"/>
          <w:sz w:val="24"/>
          <w:szCs w:val="24"/>
        </w:rPr>
        <w:t>e/after school funding and $49,0</w:t>
      </w:r>
      <w:r>
        <w:rPr>
          <w:rFonts w:ascii="Times New Roman" w:hAnsi="Times New Roman" w:cs="Times New Roman"/>
          <w:sz w:val="24"/>
          <w:szCs w:val="24"/>
        </w:rPr>
        <w:t>00 for the summer funding for a total amount of $</w:t>
      </w:r>
      <w:r w:rsidR="00862B84">
        <w:rPr>
          <w:rFonts w:ascii="Times New Roman" w:hAnsi="Times New Roman" w:cs="Times New Roman"/>
          <w:sz w:val="24"/>
          <w:szCs w:val="24"/>
        </w:rPr>
        <w:t>301,000</w:t>
      </w:r>
      <w:r>
        <w:rPr>
          <w:rFonts w:ascii="Times New Roman" w:hAnsi="Times New Roman" w:cs="Times New Roman"/>
          <w:sz w:val="24"/>
          <w:szCs w:val="24"/>
        </w:rPr>
        <w:t xml:space="preserve">.  Our grant proposal is for $300,000, $150,000 per site. </w:t>
      </w:r>
    </w:p>
    <w:p w:rsidR="008A173E" w:rsidRPr="00FB0539" w:rsidRDefault="008A173E" w:rsidP="00FB0539">
      <w:pPr>
        <w:spacing w:after="0"/>
        <w:rPr>
          <w:rFonts w:ascii="Times New Roman" w:hAnsi="Times New Roman" w:cs="Times New Roman"/>
          <w:b/>
          <w:sz w:val="24"/>
          <w:szCs w:val="24"/>
        </w:rPr>
      </w:pPr>
      <w:r w:rsidRPr="00FB0539">
        <w:rPr>
          <w:rFonts w:ascii="Times New Roman" w:hAnsi="Times New Roman" w:cs="Times New Roman"/>
          <w:b/>
          <w:sz w:val="24"/>
          <w:szCs w:val="24"/>
          <w:u w:val="single"/>
        </w:rPr>
        <w:t>Personnel Expenses:</w:t>
      </w:r>
    </w:p>
    <w:p w:rsidR="00521270" w:rsidRPr="00AC4278" w:rsidRDefault="00FF05D1" w:rsidP="00FB0539">
      <w:pPr>
        <w:spacing w:after="0"/>
        <w:rPr>
          <w:rFonts w:ascii="Times New Roman" w:hAnsi="Times New Roman" w:cs="Times New Roman"/>
          <w:sz w:val="24"/>
          <w:szCs w:val="24"/>
        </w:rPr>
      </w:pPr>
      <w:r>
        <w:rPr>
          <w:rFonts w:ascii="Times New Roman" w:hAnsi="Times New Roman" w:cs="Times New Roman"/>
          <w:sz w:val="24"/>
          <w:szCs w:val="24"/>
        </w:rPr>
        <w:t xml:space="preserve">Personnel will be the biggest expense of each district’s T-Wolf Kids Club site. </w:t>
      </w:r>
      <w:r w:rsidR="00DA268F">
        <w:rPr>
          <w:rFonts w:ascii="Times New Roman" w:hAnsi="Times New Roman" w:cs="Times New Roman"/>
          <w:sz w:val="24"/>
          <w:szCs w:val="24"/>
        </w:rPr>
        <w:t>These projections will allow us to pr</w:t>
      </w:r>
      <w:r w:rsidR="003E3E36">
        <w:rPr>
          <w:rFonts w:ascii="Times New Roman" w:hAnsi="Times New Roman" w:cs="Times New Roman"/>
          <w:sz w:val="24"/>
          <w:szCs w:val="24"/>
        </w:rPr>
        <w:t>ovide proper supervision for our</w:t>
      </w:r>
      <w:r w:rsidR="00DA268F">
        <w:rPr>
          <w:rFonts w:ascii="Times New Roman" w:hAnsi="Times New Roman" w:cs="Times New Roman"/>
          <w:sz w:val="24"/>
          <w:szCs w:val="24"/>
        </w:rPr>
        <w:t xml:space="preserve"> elementary students with a ratio o</w:t>
      </w:r>
      <w:r>
        <w:rPr>
          <w:rFonts w:ascii="Times New Roman" w:hAnsi="Times New Roman" w:cs="Times New Roman"/>
          <w:sz w:val="24"/>
          <w:szCs w:val="24"/>
        </w:rPr>
        <w:t>f approximately 20 students to 1 staff person.  Volunteers will be utili</w:t>
      </w:r>
      <w:r w:rsidR="00987941">
        <w:rPr>
          <w:rFonts w:ascii="Times New Roman" w:hAnsi="Times New Roman" w:cs="Times New Roman"/>
          <w:sz w:val="24"/>
          <w:szCs w:val="24"/>
        </w:rPr>
        <w:t>zed in order to get the ratio of</w:t>
      </w:r>
      <w:r>
        <w:rPr>
          <w:rFonts w:ascii="Times New Roman" w:hAnsi="Times New Roman" w:cs="Times New Roman"/>
          <w:sz w:val="24"/>
          <w:szCs w:val="24"/>
        </w:rPr>
        <w:t xml:space="preserve"> approximately 15 to 1.  </w:t>
      </w:r>
      <w:r w:rsidR="00DA268F">
        <w:rPr>
          <w:rFonts w:ascii="Times New Roman" w:hAnsi="Times New Roman" w:cs="Times New Roman"/>
          <w:sz w:val="24"/>
          <w:szCs w:val="24"/>
        </w:rPr>
        <w:t xml:space="preserve"> </w:t>
      </w:r>
    </w:p>
    <w:p w:rsidR="008A173E" w:rsidRDefault="00FF05D1" w:rsidP="00FB0539">
      <w:pPr>
        <w:spacing w:after="0"/>
        <w:rPr>
          <w:rFonts w:ascii="Times New Roman" w:hAnsi="Times New Roman" w:cs="Times New Roman"/>
          <w:sz w:val="24"/>
          <w:szCs w:val="24"/>
        </w:rPr>
      </w:pPr>
      <w:r w:rsidRPr="00A17084">
        <w:rPr>
          <w:rFonts w:ascii="Times New Roman" w:hAnsi="Times New Roman" w:cs="Times New Roman"/>
          <w:b/>
          <w:sz w:val="24"/>
          <w:szCs w:val="24"/>
          <w:u w:val="single"/>
        </w:rPr>
        <w:t>Two</w:t>
      </w:r>
      <w:r w:rsidR="008A173E" w:rsidRPr="00A17084">
        <w:rPr>
          <w:rFonts w:ascii="Times New Roman" w:hAnsi="Times New Roman" w:cs="Times New Roman"/>
          <w:b/>
          <w:sz w:val="24"/>
          <w:szCs w:val="24"/>
          <w:u w:val="single"/>
        </w:rPr>
        <w:t xml:space="preserve"> </w:t>
      </w:r>
      <w:r w:rsidR="008A173E" w:rsidRPr="00071A89">
        <w:rPr>
          <w:rFonts w:ascii="Times New Roman" w:hAnsi="Times New Roman" w:cs="Times New Roman"/>
          <w:b/>
          <w:sz w:val="24"/>
          <w:szCs w:val="24"/>
          <w:u w:val="single"/>
        </w:rPr>
        <w:t xml:space="preserve">Program </w:t>
      </w:r>
      <w:r w:rsidR="00800BC7" w:rsidRPr="00800BC7">
        <w:rPr>
          <w:rFonts w:ascii="Times New Roman" w:hAnsi="Times New Roman" w:cs="Times New Roman"/>
          <w:b/>
          <w:sz w:val="24"/>
          <w:szCs w:val="24"/>
          <w:u w:val="single"/>
        </w:rPr>
        <w:t>Director</w:t>
      </w:r>
      <w:r>
        <w:rPr>
          <w:rFonts w:ascii="Times New Roman" w:hAnsi="Times New Roman" w:cs="Times New Roman"/>
          <w:b/>
          <w:sz w:val="24"/>
          <w:szCs w:val="24"/>
          <w:u w:val="single"/>
        </w:rPr>
        <w:t>s</w:t>
      </w:r>
      <w:r w:rsidR="00800BC7">
        <w:rPr>
          <w:rFonts w:ascii="Times New Roman" w:hAnsi="Times New Roman" w:cs="Times New Roman"/>
          <w:b/>
          <w:sz w:val="24"/>
          <w:szCs w:val="24"/>
        </w:rPr>
        <w:t xml:space="preserve"> </w:t>
      </w:r>
      <w:r w:rsidR="008A173E" w:rsidRPr="00800BC7">
        <w:rPr>
          <w:rFonts w:ascii="Times New Roman" w:hAnsi="Times New Roman" w:cs="Times New Roman"/>
          <w:sz w:val="24"/>
          <w:szCs w:val="24"/>
        </w:rPr>
        <w:t>will</w:t>
      </w:r>
      <w:r w:rsidR="008A173E">
        <w:rPr>
          <w:rFonts w:ascii="Times New Roman" w:hAnsi="Times New Roman" w:cs="Times New Roman"/>
          <w:sz w:val="24"/>
          <w:szCs w:val="24"/>
        </w:rPr>
        <w:t xml:space="preserve"> be responsible for the day to day operation of the program</w:t>
      </w:r>
      <w:r>
        <w:rPr>
          <w:rFonts w:ascii="Times New Roman" w:hAnsi="Times New Roman" w:cs="Times New Roman"/>
          <w:sz w:val="24"/>
          <w:szCs w:val="24"/>
        </w:rPr>
        <w:t>, one at each site</w:t>
      </w:r>
      <w:r w:rsidR="008A173E">
        <w:rPr>
          <w:rFonts w:ascii="Times New Roman" w:hAnsi="Times New Roman" w:cs="Times New Roman"/>
          <w:sz w:val="24"/>
          <w:szCs w:val="24"/>
        </w:rPr>
        <w:t>.  This person will also be responsible for overseeing al</w:t>
      </w:r>
      <w:r>
        <w:rPr>
          <w:rFonts w:ascii="Times New Roman" w:hAnsi="Times New Roman" w:cs="Times New Roman"/>
          <w:sz w:val="24"/>
          <w:szCs w:val="24"/>
        </w:rPr>
        <w:t>l program activities, collaborating</w:t>
      </w:r>
      <w:r w:rsidR="008A173E">
        <w:rPr>
          <w:rFonts w:ascii="Times New Roman" w:hAnsi="Times New Roman" w:cs="Times New Roman"/>
          <w:sz w:val="24"/>
          <w:szCs w:val="24"/>
        </w:rPr>
        <w:t xml:space="preserve"> with </w:t>
      </w:r>
      <w:r>
        <w:rPr>
          <w:rFonts w:ascii="Times New Roman" w:hAnsi="Times New Roman" w:cs="Times New Roman"/>
          <w:sz w:val="24"/>
          <w:szCs w:val="24"/>
        </w:rPr>
        <w:t xml:space="preserve">school day staff, building </w:t>
      </w:r>
      <w:r w:rsidR="008A173E">
        <w:rPr>
          <w:rFonts w:ascii="Times New Roman" w:hAnsi="Times New Roman" w:cs="Times New Roman"/>
          <w:sz w:val="24"/>
          <w:szCs w:val="24"/>
        </w:rPr>
        <w:t>community part</w:t>
      </w:r>
      <w:r w:rsidR="00800BC7">
        <w:rPr>
          <w:rFonts w:ascii="Times New Roman" w:hAnsi="Times New Roman" w:cs="Times New Roman"/>
          <w:sz w:val="24"/>
          <w:szCs w:val="24"/>
        </w:rPr>
        <w:t>ners and scheduling volunteers.  To ensure quality programming and retention of this position, the schoo</w:t>
      </w:r>
      <w:r w:rsidR="00864D99">
        <w:rPr>
          <w:rFonts w:ascii="Times New Roman" w:hAnsi="Times New Roman" w:cs="Times New Roman"/>
          <w:sz w:val="24"/>
          <w:szCs w:val="24"/>
        </w:rPr>
        <w:t>l districts are going to be paying</w:t>
      </w:r>
      <w:r w:rsidR="00800BC7">
        <w:rPr>
          <w:rFonts w:ascii="Times New Roman" w:hAnsi="Times New Roman" w:cs="Times New Roman"/>
          <w:sz w:val="24"/>
          <w:szCs w:val="24"/>
        </w:rPr>
        <w:t xml:space="preserve"> a competitive wage based on teachers’ salary and administrative salaries around the area.</w:t>
      </w:r>
      <w:r w:rsidR="00E30D47">
        <w:rPr>
          <w:rFonts w:ascii="Times New Roman" w:hAnsi="Times New Roman" w:cs="Times New Roman"/>
          <w:sz w:val="24"/>
          <w:szCs w:val="24"/>
        </w:rPr>
        <w:t xml:space="preserve">  Due to the importance of this position, retention is a concern when offering quality programming. These wages and benefit package will ensure that we can employ quality leaders that will be invested in our T-Wolf Kids Club sites.</w:t>
      </w:r>
    </w:p>
    <w:p w:rsidR="00AC4278" w:rsidRDefault="007F406F" w:rsidP="00FB0539">
      <w:pPr>
        <w:pStyle w:val="ListParagraph"/>
        <w:numPr>
          <w:ilvl w:val="0"/>
          <w:numId w:val="40"/>
        </w:numPr>
        <w:spacing w:after="0"/>
        <w:rPr>
          <w:rFonts w:ascii="Times New Roman" w:hAnsi="Times New Roman" w:cs="Times New Roman"/>
          <w:sz w:val="24"/>
          <w:szCs w:val="24"/>
        </w:rPr>
      </w:pPr>
      <w:r>
        <w:rPr>
          <w:rFonts w:ascii="Times New Roman" w:hAnsi="Times New Roman" w:cs="Times New Roman"/>
          <w:sz w:val="24"/>
          <w:szCs w:val="24"/>
        </w:rPr>
        <w:t>Program Director: $23</w:t>
      </w:r>
      <w:r w:rsidR="00FF05D1">
        <w:rPr>
          <w:rFonts w:ascii="Times New Roman" w:hAnsi="Times New Roman" w:cs="Times New Roman"/>
          <w:sz w:val="24"/>
          <w:szCs w:val="24"/>
        </w:rPr>
        <w:t xml:space="preserve"> per hour x 40 hours per week x 45 weeks</w:t>
      </w:r>
      <w:r w:rsidR="005A3EEC">
        <w:rPr>
          <w:rFonts w:ascii="Times New Roman" w:hAnsi="Times New Roman" w:cs="Times New Roman"/>
          <w:sz w:val="24"/>
          <w:szCs w:val="24"/>
        </w:rPr>
        <w:t xml:space="preserve"> = $</w:t>
      </w:r>
      <w:r>
        <w:rPr>
          <w:rFonts w:ascii="Times New Roman" w:hAnsi="Times New Roman" w:cs="Times New Roman"/>
          <w:sz w:val="24"/>
          <w:szCs w:val="24"/>
        </w:rPr>
        <w:t>41,400</w:t>
      </w:r>
    </w:p>
    <w:p w:rsidR="00973342" w:rsidRDefault="00973342" w:rsidP="00FB0539">
      <w:pPr>
        <w:pStyle w:val="ListParagraph"/>
        <w:numPr>
          <w:ilvl w:val="0"/>
          <w:numId w:val="40"/>
        </w:numPr>
        <w:spacing w:after="0"/>
        <w:rPr>
          <w:rFonts w:ascii="Times New Roman" w:hAnsi="Times New Roman" w:cs="Times New Roman"/>
          <w:sz w:val="24"/>
          <w:szCs w:val="24"/>
        </w:rPr>
      </w:pPr>
      <w:r>
        <w:rPr>
          <w:rFonts w:ascii="Times New Roman" w:hAnsi="Times New Roman" w:cs="Times New Roman"/>
          <w:sz w:val="24"/>
          <w:szCs w:val="24"/>
        </w:rPr>
        <w:t>Benefits = FICA ($</w:t>
      </w:r>
      <w:r w:rsidR="007F406F">
        <w:rPr>
          <w:rFonts w:ascii="Times New Roman" w:hAnsi="Times New Roman" w:cs="Times New Roman"/>
          <w:sz w:val="24"/>
          <w:szCs w:val="24"/>
        </w:rPr>
        <w:t>3,166</w:t>
      </w:r>
      <w:r w:rsidR="00E30D47">
        <w:rPr>
          <w:rFonts w:ascii="Times New Roman" w:hAnsi="Times New Roman" w:cs="Times New Roman"/>
          <w:sz w:val="24"/>
          <w:szCs w:val="24"/>
        </w:rPr>
        <w:t>)</w:t>
      </w:r>
      <w:r>
        <w:rPr>
          <w:rFonts w:ascii="Times New Roman" w:hAnsi="Times New Roman" w:cs="Times New Roman"/>
          <w:sz w:val="24"/>
          <w:szCs w:val="24"/>
        </w:rPr>
        <w:t xml:space="preserve"> IPERS ($3,</w:t>
      </w:r>
      <w:r w:rsidR="007F406F">
        <w:rPr>
          <w:rFonts w:ascii="Times New Roman" w:hAnsi="Times New Roman" w:cs="Times New Roman"/>
          <w:sz w:val="24"/>
          <w:szCs w:val="24"/>
        </w:rPr>
        <w:t>697</w:t>
      </w:r>
      <w:r w:rsidR="00E30D47">
        <w:rPr>
          <w:rFonts w:ascii="Times New Roman" w:hAnsi="Times New Roman" w:cs="Times New Roman"/>
          <w:sz w:val="24"/>
          <w:szCs w:val="24"/>
        </w:rPr>
        <w:t xml:space="preserve">) </w:t>
      </w:r>
      <w:r>
        <w:rPr>
          <w:rFonts w:ascii="Times New Roman" w:hAnsi="Times New Roman" w:cs="Times New Roman"/>
          <w:sz w:val="24"/>
          <w:szCs w:val="24"/>
        </w:rPr>
        <w:t>Insurance Package ($10,500)</w:t>
      </w:r>
    </w:p>
    <w:p w:rsidR="00973342" w:rsidRPr="00973342" w:rsidRDefault="00973342" w:rsidP="00FB0539">
      <w:pPr>
        <w:pStyle w:val="ListParagraph"/>
        <w:numPr>
          <w:ilvl w:val="0"/>
          <w:numId w:val="40"/>
        </w:numPr>
        <w:spacing w:after="0"/>
        <w:rPr>
          <w:rFonts w:ascii="Times New Roman" w:hAnsi="Times New Roman" w:cs="Times New Roman"/>
          <w:sz w:val="24"/>
          <w:szCs w:val="24"/>
        </w:rPr>
      </w:pPr>
      <w:r>
        <w:rPr>
          <w:rFonts w:ascii="Times New Roman" w:hAnsi="Times New Roman" w:cs="Times New Roman"/>
          <w:sz w:val="24"/>
          <w:szCs w:val="24"/>
        </w:rPr>
        <w:t>Total</w:t>
      </w:r>
      <w:r w:rsidR="00E30D47">
        <w:rPr>
          <w:rFonts w:ascii="Times New Roman" w:hAnsi="Times New Roman" w:cs="Times New Roman"/>
          <w:sz w:val="24"/>
          <w:szCs w:val="24"/>
        </w:rPr>
        <w:t xml:space="preserve"> for 2 Directors</w:t>
      </w:r>
      <w:r>
        <w:rPr>
          <w:rFonts w:ascii="Times New Roman" w:hAnsi="Times New Roman" w:cs="Times New Roman"/>
          <w:sz w:val="24"/>
          <w:szCs w:val="24"/>
        </w:rPr>
        <w:t xml:space="preserve">:  </w:t>
      </w:r>
      <w:r w:rsidR="007F406F">
        <w:rPr>
          <w:rFonts w:ascii="Times New Roman" w:hAnsi="Times New Roman" w:cs="Times New Roman"/>
          <w:sz w:val="24"/>
          <w:szCs w:val="24"/>
        </w:rPr>
        <w:t>$117,526</w:t>
      </w:r>
    </w:p>
    <w:p w:rsidR="008006AF" w:rsidRDefault="00FF05D1" w:rsidP="00FB0539">
      <w:pPr>
        <w:spacing w:after="0"/>
        <w:rPr>
          <w:rFonts w:ascii="Times New Roman" w:hAnsi="Times New Roman" w:cs="Times New Roman"/>
          <w:sz w:val="24"/>
          <w:szCs w:val="24"/>
        </w:rPr>
      </w:pPr>
      <w:r>
        <w:rPr>
          <w:rFonts w:ascii="Times New Roman" w:hAnsi="Times New Roman" w:cs="Times New Roman"/>
          <w:b/>
          <w:sz w:val="24"/>
          <w:szCs w:val="24"/>
          <w:u w:val="single"/>
        </w:rPr>
        <w:t>Lead Associates</w:t>
      </w:r>
      <w:r w:rsidR="008A173E">
        <w:rPr>
          <w:rFonts w:ascii="Times New Roman" w:hAnsi="Times New Roman" w:cs="Times New Roman"/>
          <w:b/>
          <w:sz w:val="24"/>
          <w:szCs w:val="24"/>
          <w:u w:val="single"/>
        </w:rPr>
        <w:t xml:space="preserve"> </w:t>
      </w:r>
      <w:r w:rsidR="008A173E">
        <w:rPr>
          <w:rFonts w:ascii="Times New Roman" w:hAnsi="Times New Roman" w:cs="Times New Roman"/>
          <w:sz w:val="24"/>
          <w:szCs w:val="24"/>
        </w:rPr>
        <w:t xml:space="preserve">will provide academic supports.  </w:t>
      </w:r>
      <w:r w:rsidR="005A3EEC">
        <w:rPr>
          <w:rFonts w:ascii="Times New Roman" w:hAnsi="Times New Roman" w:cs="Times New Roman"/>
          <w:sz w:val="24"/>
          <w:szCs w:val="24"/>
        </w:rPr>
        <w:t>Each district will</w:t>
      </w:r>
      <w:r w:rsidR="008A173E">
        <w:rPr>
          <w:rFonts w:ascii="Times New Roman" w:hAnsi="Times New Roman" w:cs="Times New Roman"/>
          <w:sz w:val="24"/>
          <w:szCs w:val="24"/>
        </w:rPr>
        <w:t xml:space="preserve"> target </w:t>
      </w:r>
      <w:r w:rsidR="005A3EEC">
        <w:rPr>
          <w:rFonts w:ascii="Times New Roman" w:hAnsi="Times New Roman" w:cs="Times New Roman"/>
          <w:sz w:val="24"/>
          <w:szCs w:val="24"/>
        </w:rPr>
        <w:t>its own elementary</w:t>
      </w:r>
      <w:r w:rsidR="008A173E">
        <w:rPr>
          <w:rFonts w:ascii="Times New Roman" w:hAnsi="Times New Roman" w:cs="Times New Roman"/>
          <w:sz w:val="24"/>
          <w:szCs w:val="24"/>
        </w:rPr>
        <w:t xml:space="preserve"> teachers</w:t>
      </w:r>
      <w:r w:rsidR="005A3EEC">
        <w:rPr>
          <w:rFonts w:ascii="Times New Roman" w:hAnsi="Times New Roman" w:cs="Times New Roman"/>
          <w:sz w:val="24"/>
          <w:szCs w:val="24"/>
        </w:rPr>
        <w:t>,</w:t>
      </w:r>
      <w:r w:rsidR="008A173E">
        <w:rPr>
          <w:rFonts w:ascii="Times New Roman" w:hAnsi="Times New Roman" w:cs="Times New Roman"/>
          <w:sz w:val="24"/>
          <w:szCs w:val="24"/>
        </w:rPr>
        <w:t xml:space="preserve"> retired teachers</w:t>
      </w:r>
      <w:r w:rsidR="005A3EEC">
        <w:rPr>
          <w:rFonts w:ascii="Times New Roman" w:hAnsi="Times New Roman" w:cs="Times New Roman"/>
          <w:sz w:val="24"/>
          <w:szCs w:val="24"/>
        </w:rPr>
        <w:t xml:space="preserve"> and substitute teachers</w:t>
      </w:r>
      <w:r w:rsidR="008A173E">
        <w:rPr>
          <w:rFonts w:ascii="Times New Roman" w:hAnsi="Times New Roman" w:cs="Times New Roman"/>
          <w:sz w:val="24"/>
          <w:szCs w:val="24"/>
        </w:rPr>
        <w:t xml:space="preserve"> in the area</w:t>
      </w:r>
      <w:r w:rsidR="00AC4278">
        <w:rPr>
          <w:rFonts w:ascii="Times New Roman" w:hAnsi="Times New Roman" w:cs="Times New Roman"/>
          <w:sz w:val="24"/>
          <w:szCs w:val="24"/>
        </w:rPr>
        <w:t xml:space="preserve">. </w:t>
      </w:r>
      <w:r w:rsidR="005A3EEC">
        <w:rPr>
          <w:rFonts w:ascii="Times New Roman" w:hAnsi="Times New Roman" w:cs="Times New Roman"/>
          <w:sz w:val="24"/>
          <w:szCs w:val="24"/>
        </w:rPr>
        <w:t xml:space="preserve"> Applicants with childcare experience or education will also be considered for these positions.</w:t>
      </w:r>
      <w:r w:rsidR="00E30D47">
        <w:rPr>
          <w:rFonts w:ascii="Times New Roman" w:hAnsi="Times New Roman" w:cs="Times New Roman"/>
          <w:sz w:val="24"/>
          <w:szCs w:val="24"/>
        </w:rPr>
        <w:t xml:space="preserve">  Due to estimated numbers the Villisca site will employ 2 Lead Associates and Corning site will employ 3 Lead Associates.</w:t>
      </w:r>
      <w:r w:rsidR="005A3EEC">
        <w:rPr>
          <w:rFonts w:ascii="Times New Roman" w:hAnsi="Times New Roman" w:cs="Times New Roman"/>
          <w:sz w:val="24"/>
          <w:szCs w:val="24"/>
        </w:rPr>
        <w:t xml:space="preserve"> </w:t>
      </w:r>
    </w:p>
    <w:p w:rsidR="00AC4278" w:rsidRDefault="00E30D47" w:rsidP="00FB0539">
      <w:pPr>
        <w:pStyle w:val="ListParagraph"/>
        <w:numPr>
          <w:ilvl w:val="0"/>
          <w:numId w:val="41"/>
        </w:numPr>
        <w:spacing w:after="0"/>
        <w:rPr>
          <w:rFonts w:ascii="Times New Roman" w:hAnsi="Times New Roman" w:cs="Times New Roman"/>
          <w:sz w:val="24"/>
          <w:szCs w:val="24"/>
        </w:rPr>
      </w:pPr>
      <w:r>
        <w:rPr>
          <w:rFonts w:ascii="Times New Roman" w:hAnsi="Times New Roman" w:cs="Times New Roman"/>
          <w:sz w:val="24"/>
          <w:szCs w:val="24"/>
        </w:rPr>
        <w:t>Lead Associate:  $18 per hour x 20</w:t>
      </w:r>
      <w:r w:rsidR="000B6614">
        <w:rPr>
          <w:rFonts w:ascii="Times New Roman" w:hAnsi="Times New Roman" w:cs="Times New Roman"/>
          <w:sz w:val="24"/>
          <w:szCs w:val="24"/>
        </w:rPr>
        <w:t xml:space="preserve"> hours per week x 45 weeks = $</w:t>
      </w:r>
      <w:r>
        <w:rPr>
          <w:rFonts w:ascii="Times New Roman" w:hAnsi="Times New Roman" w:cs="Times New Roman"/>
          <w:sz w:val="24"/>
          <w:szCs w:val="24"/>
        </w:rPr>
        <w:t>16,200</w:t>
      </w:r>
    </w:p>
    <w:p w:rsidR="00E30D47" w:rsidRDefault="00E30D47" w:rsidP="00FB0539">
      <w:pPr>
        <w:pStyle w:val="ListParagraph"/>
        <w:numPr>
          <w:ilvl w:val="0"/>
          <w:numId w:val="41"/>
        </w:numPr>
        <w:spacing w:after="0"/>
        <w:rPr>
          <w:rFonts w:ascii="Times New Roman" w:hAnsi="Times New Roman" w:cs="Times New Roman"/>
          <w:sz w:val="24"/>
          <w:szCs w:val="24"/>
        </w:rPr>
      </w:pPr>
      <w:r>
        <w:rPr>
          <w:rFonts w:ascii="Times New Roman" w:hAnsi="Times New Roman" w:cs="Times New Roman"/>
          <w:sz w:val="24"/>
          <w:szCs w:val="24"/>
        </w:rPr>
        <w:t xml:space="preserve">Benefits = FICA ($1,239) IPERS ($1,446) </w:t>
      </w:r>
    </w:p>
    <w:p w:rsidR="00E30D47" w:rsidRPr="00E30D47" w:rsidRDefault="00E30D47" w:rsidP="00FB0539">
      <w:pPr>
        <w:pStyle w:val="ListParagraph"/>
        <w:numPr>
          <w:ilvl w:val="0"/>
          <w:numId w:val="41"/>
        </w:numPr>
        <w:spacing w:after="0"/>
        <w:rPr>
          <w:rFonts w:ascii="Times New Roman" w:hAnsi="Times New Roman" w:cs="Times New Roman"/>
          <w:sz w:val="24"/>
          <w:szCs w:val="24"/>
        </w:rPr>
      </w:pPr>
      <w:r>
        <w:rPr>
          <w:rFonts w:ascii="Times New Roman" w:hAnsi="Times New Roman" w:cs="Times New Roman"/>
          <w:sz w:val="24"/>
          <w:szCs w:val="24"/>
        </w:rPr>
        <w:t xml:space="preserve">Total for 5 Directors = $94,424  </w:t>
      </w:r>
    </w:p>
    <w:p w:rsidR="008A173E" w:rsidRDefault="008A173E" w:rsidP="00FB0539">
      <w:pPr>
        <w:spacing w:after="0"/>
        <w:rPr>
          <w:rFonts w:ascii="Times New Roman" w:hAnsi="Times New Roman" w:cs="Times New Roman"/>
          <w:b/>
          <w:sz w:val="24"/>
          <w:szCs w:val="24"/>
          <w:u w:val="single"/>
        </w:rPr>
      </w:pPr>
      <w:r w:rsidRPr="0011689A">
        <w:rPr>
          <w:rFonts w:ascii="Times New Roman" w:hAnsi="Times New Roman" w:cs="Times New Roman"/>
          <w:b/>
          <w:sz w:val="24"/>
          <w:szCs w:val="24"/>
          <w:u w:val="single"/>
        </w:rPr>
        <w:t xml:space="preserve">Food Cost </w:t>
      </w:r>
    </w:p>
    <w:p w:rsidR="007F406F" w:rsidRDefault="000B6614" w:rsidP="00FB0539">
      <w:pPr>
        <w:spacing w:after="0"/>
        <w:rPr>
          <w:rFonts w:ascii="Times New Roman" w:hAnsi="Times New Roman" w:cs="Times New Roman"/>
          <w:sz w:val="24"/>
          <w:szCs w:val="24"/>
        </w:rPr>
      </w:pPr>
      <w:r>
        <w:rPr>
          <w:rFonts w:ascii="Times New Roman" w:hAnsi="Times New Roman" w:cs="Times New Roman"/>
          <w:sz w:val="24"/>
          <w:szCs w:val="24"/>
        </w:rPr>
        <w:t>The cost of daily snacks and meals will need to come out of the supplies budget.  The T-Wolf Kids Club will work with the districts’ food service directors to get the best price for the snacks and lunches and to insure they meet proper standards under USDA nutritional guidelines.</w:t>
      </w:r>
      <w:r w:rsidR="007F406F">
        <w:rPr>
          <w:rFonts w:ascii="Times New Roman" w:hAnsi="Times New Roman" w:cs="Times New Roman"/>
          <w:sz w:val="24"/>
          <w:szCs w:val="24"/>
        </w:rPr>
        <w:t xml:space="preserve"> </w:t>
      </w:r>
    </w:p>
    <w:p w:rsidR="00864D99" w:rsidRDefault="00E30D47" w:rsidP="00FB0539">
      <w:pPr>
        <w:spacing w:after="0"/>
        <w:rPr>
          <w:rFonts w:ascii="Times New Roman" w:hAnsi="Times New Roman" w:cs="Times New Roman"/>
          <w:sz w:val="24"/>
          <w:szCs w:val="24"/>
        </w:rPr>
      </w:pPr>
      <w:r>
        <w:rPr>
          <w:rFonts w:ascii="Times New Roman" w:hAnsi="Times New Roman" w:cs="Times New Roman"/>
          <w:sz w:val="24"/>
          <w:szCs w:val="24"/>
        </w:rPr>
        <w:t>Food Estimates</w:t>
      </w:r>
      <w:r w:rsidR="007F406F">
        <w:rPr>
          <w:rFonts w:ascii="Times New Roman" w:hAnsi="Times New Roman" w:cs="Times New Roman"/>
          <w:sz w:val="24"/>
          <w:szCs w:val="24"/>
        </w:rPr>
        <w:t xml:space="preserve"> = $31,050</w:t>
      </w:r>
    </w:p>
    <w:p w:rsidR="008A173E" w:rsidRDefault="008A173E" w:rsidP="007F406F">
      <w:pPr>
        <w:spacing w:after="0"/>
        <w:rPr>
          <w:rFonts w:ascii="Times New Roman" w:hAnsi="Times New Roman" w:cs="Times New Roman"/>
          <w:b/>
          <w:sz w:val="24"/>
          <w:szCs w:val="24"/>
          <w:u w:val="single"/>
        </w:rPr>
      </w:pPr>
      <w:r w:rsidRPr="0011689A">
        <w:rPr>
          <w:rFonts w:ascii="Times New Roman" w:hAnsi="Times New Roman" w:cs="Times New Roman"/>
          <w:b/>
          <w:sz w:val="24"/>
          <w:szCs w:val="24"/>
          <w:u w:val="single"/>
        </w:rPr>
        <w:t>Project Evaluation</w:t>
      </w:r>
    </w:p>
    <w:p w:rsidR="00E30D47" w:rsidRDefault="000B6614" w:rsidP="007F406F">
      <w:pPr>
        <w:spacing w:after="0"/>
        <w:rPr>
          <w:rFonts w:ascii="Times New Roman" w:hAnsi="Times New Roman" w:cs="Times New Roman"/>
          <w:sz w:val="24"/>
          <w:szCs w:val="24"/>
        </w:rPr>
      </w:pPr>
      <w:r>
        <w:rPr>
          <w:rFonts w:ascii="Times New Roman" w:hAnsi="Times New Roman" w:cs="Times New Roman"/>
          <w:sz w:val="24"/>
          <w:szCs w:val="24"/>
        </w:rPr>
        <w:t>Corning and Villisca School</w:t>
      </w:r>
      <w:r w:rsidR="0054661F">
        <w:rPr>
          <w:rFonts w:ascii="Times New Roman" w:hAnsi="Times New Roman" w:cs="Times New Roman"/>
          <w:sz w:val="24"/>
          <w:szCs w:val="24"/>
        </w:rPr>
        <w:t xml:space="preserve"> District</w:t>
      </w:r>
      <w:r>
        <w:rPr>
          <w:rFonts w:ascii="Times New Roman" w:hAnsi="Times New Roman" w:cs="Times New Roman"/>
          <w:sz w:val="24"/>
          <w:szCs w:val="24"/>
        </w:rPr>
        <w:t>s have</w:t>
      </w:r>
      <w:r w:rsidR="0054661F">
        <w:rPr>
          <w:rFonts w:ascii="Times New Roman" w:hAnsi="Times New Roman" w:cs="Times New Roman"/>
          <w:sz w:val="24"/>
          <w:szCs w:val="24"/>
        </w:rPr>
        <w:t xml:space="preserve"> identified </w:t>
      </w:r>
      <w:proofErr w:type="spellStart"/>
      <w:r w:rsidR="00260869">
        <w:rPr>
          <w:rFonts w:ascii="Times New Roman" w:hAnsi="Times New Roman" w:cs="Times New Roman"/>
          <w:sz w:val="24"/>
          <w:szCs w:val="24"/>
        </w:rPr>
        <w:t>Maberry</w:t>
      </w:r>
      <w:proofErr w:type="spellEnd"/>
      <w:r w:rsidR="00260869">
        <w:rPr>
          <w:rFonts w:ascii="Times New Roman" w:hAnsi="Times New Roman" w:cs="Times New Roman"/>
          <w:sz w:val="24"/>
          <w:szCs w:val="24"/>
        </w:rPr>
        <w:t xml:space="preserve"> Consulting and </w:t>
      </w:r>
      <w:r w:rsidR="00260869" w:rsidRPr="00260869">
        <w:rPr>
          <w:rFonts w:ascii="Times New Roman" w:hAnsi="Times New Roman" w:cs="Times New Roman"/>
          <w:sz w:val="24"/>
          <w:szCs w:val="24"/>
        </w:rPr>
        <w:t>Evaluation Services, LLC to</w:t>
      </w:r>
      <w:r w:rsidR="00260869">
        <w:rPr>
          <w:rFonts w:ascii="Times New Roman" w:hAnsi="Times New Roman" w:cs="Times New Roman"/>
          <w:sz w:val="24"/>
          <w:szCs w:val="24"/>
        </w:rPr>
        <w:t xml:space="preserve"> conduct program evaluation.  Based </w:t>
      </w:r>
      <w:r w:rsidR="0054661F">
        <w:rPr>
          <w:rFonts w:ascii="Times New Roman" w:hAnsi="Times New Roman" w:cs="Times New Roman"/>
          <w:sz w:val="24"/>
          <w:szCs w:val="24"/>
        </w:rPr>
        <w:t xml:space="preserve">on their cost proposal of </w:t>
      </w:r>
      <w:r w:rsidR="001B31B3">
        <w:rPr>
          <w:rFonts w:ascii="Times New Roman" w:hAnsi="Times New Roman" w:cs="Times New Roman"/>
          <w:sz w:val="24"/>
          <w:szCs w:val="24"/>
        </w:rPr>
        <w:t>$7,800</w:t>
      </w:r>
      <w:bookmarkStart w:id="0" w:name="_GoBack"/>
      <w:bookmarkEnd w:id="0"/>
      <w:r w:rsidR="0054661F">
        <w:rPr>
          <w:rFonts w:ascii="Times New Roman" w:hAnsi="Times New Roman" w:cs="Times New Roman"/>
          <w:sz w:val="24"/>
          <w:szCs w:val="24"/>
        </w:rPr>
        <w:t xml:space="preserve">, that will be less than 4% of grant monies allocated for evaluation.  They have agreed to maintain that cost throughout the grant duration of 5 years. </w:t>
      </w:r>
    </w:p>
    <w:p w:rsidR="00FB0539" w:rsidRDefault="00FB0539" w:rsidP="007F406F">
      <w:pPr>
        <w:spacing w:after="0"/>
        <w:rPr>
          <w:rFonts w:ascii="Times New Roman" w:hAnsi="Times New Roman" w:cs="Times New Roman"/>
          <w:sz w:val="24"/>
          <w:szCs w:val="24"/>
        </w:rPr>
      </w:pPr>
    </w:p>
    <w:p w:rsidR="009C7C50" w:rsidRDefault="009C7C50" w:rsidP="007F406F">
      <w:pPr>
        <w:spacing w:after="0"/>
        <w:rPr>
          <w:rFonts w:ascii="Times New Roman" w:hAnsi="Times New Roman" w:cs="Times New Roman"/>
          <w:b/>
          <w:sz w:val="24"/>
          <w:szCs w:val="24"/>
          <w:u w:val="single"/>
        </w:rPr>
      </w:pPr>
      <w:r>
        <w:rPr>
          <w:rFonts w:ascii="Times New Roman" w:hAnsi="Times New Roman" w:cs="Times New Roman"/>
          <w:b/>
          <w:sz w:val="24"/>
          <w:szCs w:val="24"/>
          <w:u w:val="single"/>
        </w:rPr>
        <w:lastRenderedPageBreak/>
        <w:t>Transportation</w:t>
      </w:r>
    </w:p>
    <w:p w:rsidR="008A173E" w:rsidRPr="0054661F" w:rsidRDefault="009C7C50" w:rsidP="007F406F">
      <w:pPr>
        <w:spacing w:after="0"/>
        <w:rPr>
          <w:rFonts w:ascii="Times New Roman" w:hAnsi="Times New Roman" w:cs="Times New Roman"/>
          <w:sz w:val="24"/>
          <w:szCs w:val="24"/>
        </w:rPr>
      </w:pPr>
      <w:r>
        <w:rPr>
          <w:rFonts w:ascii="Times New Roman" w:hAnsi="Times New Roman" w:cs="Times New Roman"/>
          <w:sz w:val="24"/>
          <w:szCs w:val="24"/>
        </w:rPr>
        <w:t xml:space="preserve">The maximum 8% ($24,000) under Student Access and Transportation will be allocated for the safe transport of students from the after-school program during the school year and to and from the summer school program during the </w:t>
      </w:r>
      <w:r w:rsidR="00A17084">
        <w:rPr>
          <w:rFonts w:ascii="Times New Roman" w:hAnsi="Times New Roman" w:cs="Times New Roman"/>
          <w:sz w:val="24"/>
          <w:szCs w:val="24"/>
        </w:rPr>
        <w:t>summer months</w:t>
      </w:r>
      <w:r>
        <w:rPr>
          <w:rFonts w:ascii="Times New Roman" w:hAnsi="Times New Roman" w:cs="Times New Roman"/>
          <w:sz w:val="24"/>
          <w:szCs w:val="24"/>
        </w:rPr>
        <w:t>.  There will be designated bus stops in each town and two or three dedicated routes to each’s di</w:t>
      </w:r>
      <w:r w:rsidR="00FB0539">
        <w:rPr>
          <w:rFonts w:ascii="Times New Roman" w:hAnsi="Times New Roman" w:cs="Times New Roman"/>
          <w:sz w:val="24"/>
          <w:szCs w:val="24"/>
        </w:rPr>
        <w:t xml:space="preserve">stricts outlying communities.  </w:t>
      </w:r>
      <w:r>
        <w:rPr>
          <w:rFonts w:ascii="Times New Roman" w:hAnsi="Times New Roman" w:cs="Times New Roman"/>
          <w:sz w:val="24"/>
          <w:szCs w:val="24"/>
        </w:rPr>
        <w:t xml:space="preserve">This may prove difficult with the large land area that each school district </w:t>
      </w:r>
      <w:r w:rsidR="00A17084">
        <w:rPr>
          <w:rFonts w:ascii="Times New Roman" w:hAnsi="Times New Roman" w:cs="Times New Roman"/>
          <w:sz w:val="24"/>
          <w:szCs w:val="24"/>
        </w:rPr>
        <w:t>covers</w:t>
      </w:r>
      <w:r>
        <w:rPr>
          <w:rFonts w:ascii="Times New Roman" w:hAnsi="Times New Roman" w:cs="Times New Roman"/>
          <w:sz w:val="24"/>
          <w:szCs w:val="24"/>
        </w:rPr>
        <w:t>, but it will be necessary to overcome this barrier in order to reach all students.</w:t>
      </w:r>
    </w:p>
    <w:p w:rsidR="008A173E" w:rsidRDefault="008A173E" w:rsidP="007F406F">
      <w:pPr>
        <w:spacing w:after="0"/>
        <w:rPr>
          <w:rFonts w:ascii="Times New Roman" w:hAnsi="Times New Roman" w:cs="Times New Roman"/>
          <w:b/>
          <w:sz w:val="24"/>
          <w:szCs w:val="24"/>
          <w:u w:val="single"/>
        </w:rPr>
      </w:pPr>
      <w:r>
        <w:rPr>
          <w:rFonts w:ascii="Times New Roman" w:hAnsi="Times New Roman" w:cs="Times New Roman"/>
          <w:b/>
          <w:sz w:val="24"/>
          <w:szCs w:val="24"/>
          <w:u w:val="single"/>
        </w:rPr>
        <w:t>Professional Development</w:t>
      </w:r>
    </w:p>
    <w:p w:rsidR="008A173E" w:rsidRPr="0054661F" w:rsidRDefault="001F02DD" w:rsidP="007F406F">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0B6614">
        <w:rPr>
          <w:rFonts w:ascii="Times New Roman" w:hAnsi="Times New Roman" w:cs="Times New Roman"/>
          <w:sz w:val="24"/>
          <w:szCs w:val="24"/>
        </w:rPr>
        <w:t>T-Wolf Kids Club</w:t>
      </w:r>
      <w:r w:rsidR="00DD7764">
        <w:rPr>
          <w:rFonts w:ascii="Times New Roman" w:hAnsi="Times New Roman" w:cs="Times New Roman"/>
          <w:sz w:val="24"/>
          <w:szCs w:val="24"/>
        </w:rPr>
        <w:t xml:space="preserve"> </w:t>
      </w:r>
      <w:r w:rsidR="000B6614">
        <w:rPr>
          <w:rFonts w:ascii="Times New Roman" w:hAnsi="Times New Roman" w:cs="Times New Roman"/>
          <w:sz w:val="24"/>
          <w:szCs w:val="24"/>
        </w:rPr>
        <w:t>Program Directors</w:t>
      </w:r>
      <w:r>
        <w:rPr>
          <w:rFonts w:ascii="Times New Roman" w:hAnsi="Times New Roman" w:cs="Times New Roman"/>
          <w:sz w:val="24"/>
          <w:szCs w:val="24"/>
        </w:rPr>
        <w:t xml:space="preserve"> will coordinate with Parents as Teachers through Southwestern Community College, </w:t>
      </w:r>
      <w:r w:rsidR="009C7C50">
        <w:rPr>
          <w:rFonts w:ascii="Times New Roman" w:hAnsi="Times New Roman" w:cs="Times New Roman"/>
          <w:sz w:val="24"/>
          <w:szCs w:val="24"/>
        </w:rPr>
        <w:t xml:space="preserve">ISU Extension, </w:t>
      </w:r>
      <w:r>
        <w:rPr>
          <w:rFonts w:ascii="Times New Roman" w:hAnsi="Times New Roman" w:cs="Times New Roman"/>
          <w:sz w:val="24"/>
          <w:szCs w:val="24"/>
        </w:rPr>
        <w:t xml:space="preserve">the school district’s professional development team and </w:t>
      </w:r>
      <w:r w:rsidR="00DD7764">
        <w:rPr>
          <w:rFonts w:ascii="Times New Roman" w:hAnsi="Times New Roman" w:cs="Times New Roman"/>
          <w:sz w:val="24"/>
          <w:szCs w:val="24"/>
        </w:rPr>
        <w:t>the Community Partnerships for Protecting Children of Creston, Iowa, to bring in focused professional development for the staff</w:t>
      </w:r>
      <w:r w:rsidR="009C7C50">
        <w:rPr>
          <w:rFonts w:ascii="Times New Roman" w:hAnsi="Times New Roman" w:cs="Times New Roman"/>
          <w:sz w:val="24"/>
          <w:szCs w:val="24"/>
        </w:rPr>
        <w:t>.</w:t>
      </w:r>
      <w:r w:rsidR="00DD7764">
        <w:rPr>
          <w:rFonts w:ascii="Times New Roman" w:hAnsi="Times New Roman" w:cs="Times New Roman"/>
          <w:sz w:val="24"/>
          <w:szCs w:val="24"/>
        </w:rPr>
        <w:t xml:space="preserve">  </w:t>
      </w:r>
      <w:r w:rsidR="003F24A3">
        <w:rPr>
          <w:rFonts w:ascii="Times New Roman" w:hAnsi="Times New Roman" w:cs="Times New Roman"/>
          <w:sz w:val="24"/>
          <w:szCs w:val="24"/>
        </w:rPr>
        <w:t>If costs are needed, other sources will be explored, such as mini grants from CPPC.</w:t>
      </w:r>
    </w:p>
    <w:p w:rsidR="008A173E" w:rsidRDefault="008A173E" w:rsidP="007F406F">
      <w:pPr>
        <w:spacing w:after="0"/>
        <w:rPr>
          <w:rFonts w:ascii="Times New Roman" w:hAnsi="Times New Roman" w:cs="Times New Roman"/>
          <w:b/>
          <w:sz w:val="24"/>
          <w:szCs w:val="24"/>
          <w:u w:val="single"/>
        </w:rPr>
      </w:pPr>
      <w:r>
        <w:rPr>
          <w:rFonts w:ascii="Times New Roman" w:hAnsi="Times New Roman" w:cs="Times New Roman"/>
          <w:b/>
          <w:sz w:val="24"/>
          <w:szCs w:val="24"/>
          <w:u w:val="single"/>
        </w:rPr>
        <w:t>Supplies</w:t>
      </w:r>
    </w:p>
    <w:p w:rsidR="007933B9" w:rsidRDefault="00DD7764" w:rsidP="007F406F">
      <w:pPr>
        <w:spacing w:after="0"/>
        <w:rPr>
          <w:rFonts w:ascii="Times New Roman" w:hAnsi="Times New Roman" w:cs="Times New Roman"/>
          <w:sz w:val="24"/>
          <w:szCs w:val="24"/>
        </w:rPr>
      </w:pPr>
      <w:r>
        <w:rPr>
          <w:rFonts w:ascii="Times New Roman" w:hAnsi="Times New Roman" w:cs="Times New Roman"/>
          <w:sz w:val="24"/>
          <w:szCs w:val="24"/>
        </w:rPr>
        <w:t>$</w:t>
      </w:r>
      <w:r w:rsidR="00F06E39">
        <w:rPr>
          <w:rFonts w:ascii="Times New Roman" w:hAnsi="Times New Roman" w:cs="Times New Roman"/>
          <w:sz w:val="24"/>
          <w:szCs w:val="24"/>
        </w:rPr>
        <w:t>14,000</w:t>
      </w:r>
      <w:r>
        <w:rPr>
          <w:rFonts w:ascii="Times New Roman" w:hAnsi="Times New Roman" w:cs="Times New Roman"/>
          <w:sz w:val="24"/>
          <w:szCs w:val="24"/>
        </w:rPr>
        <w:t xml:space="preserve"> will be allocated for supplies.  The 21</w:t>
      </w:r>
      <w:r w:rsidRPr="00DD7764">
        <w:rPr>
          <w:rFonts w:ascii="Times New Roman" w:hAnsi="Times New Roman" w:cs="Times New Roman"/>
          <w:sz w:val="24"/>
          <w:szCs w:val="24"/>
          <w:vertAlign w:val="superscript"/>
        </w:rPr>
        <w:t>st</w:t>
      </w:r>
      <w:r>
        <w:rPr>
          <w:rFonts w:ascii="Times New Roman" w:hAnsi="Times New Roman" w:cs="Times New Roman"/>
          <w:sz w:val="24"/>
          <w:szCs w:val="24"/>
        </w:rPr>
        <w:t xml:space="preserve"> CCLC will need to operate using supplies for their purpose only.  </w:t>
      </w:r>
      <w:r w:rsidR="00DA2C26">
        <w:rPr>
          <w:rFonts w:ascii="Times New Roman" w:hAnsi="Times New Roman" w:cs="Times New Roman"/>
          <w:sz w:val="24"/>
          <w:szCs w:val="24"/>
        </w:rPr>
        <w:t>Most purchases will need to take place the first year of operation.  For years after that, community organizations will be asked to provide some supplies, as they have stated that is one way they will partner with the school district.</w:t>
      </w:r>
      <w:r w:rsidR="007B431B">
        <w:rPr>
          <w:rFonts w:ascii="Times New Roman" w:hAnsi="Times New Roman" w:cs="Times New Roman"/>
          <w:sz w:val="24"/>
          <w:szCs w:val="24"/>
        </w:rPr>
        <w:t xml:space="preserve">  </w:t>
      </w:r>
      <w:r w:rsidR="00F06E39">
        <w:rPr>
          <w:rFonts w:ascii="Times New Roman" w:hAnsi="Times New Roman" w:cs="Times New Roman"/>
          <w:sz w:val="24"/>
          <w:szCs w:val="24"/>
        </w:rPr>
        <w:t>Estimates are based upon</w:t>
      </w:r>
      <w:r w:rsidR="007B431B">
        <w:rPr>
          <w:rFonts w:ascii="Times New Roman" w:hAnsi="Times New Roman" w:cs="Times New Roman"/>
          <w:sz w:val="24"/>
          <w:szCs w:val="24"/>
        </w:rPr>
        <w:t xml:space="preserve"> $</w:t>
      </w:r>
      <w:r w:rsidR="00F06E39">
        <w:rPr>
          <w:rFonts w:ascii="Times New Roman" w:hAnsi="Times New Roman" w:cs="Times New Roman"/>
          <w:sz w:val="24"/>
          <w:szCs w:val="24"/>
        </w:rPr>
        <w:t>100</w:t>
      </w:r>
      <w:r w:rsidR="00063E97">
        <w:rPr>
          <w:rFonts w:ascii="Times New Roman" w:hAnsi="Times New Roman" w:cs="Times New Roman"/>
          <w:sz w:val="24"/>
          <w:szCs w:val="24"/>
        </w:rPr>
        <w:t xml:space="preserve"> per child the fir</w:t>
      </w:r>
      <w:r w:rsidR="007B431B">
        <w:rPr>
          <w:rFonts w:ascii="Times New Roman" w:hAnsi="Times New Roman" w:cs="Times New Roman"/>
          <w:sz w:val="24"/>
          <w:szCs w:val="24"/>
        </w:rPr>
        <w:t>st year</w:t>
      </w:r>
      <w:r w:rsidR="00BB71FE">
        <w:rPr>
          <w:rFonts w:ascii="Times New Roman" w:hAnsi="Times New Roman" w:cs="Times New Roman"/>
          <w:sz w:val="24"/>
          <w:szCs w:val="24"/>
        </w:rPr>
        <w:t>.</w:t>
      </w:r>
      <w:r w:rsidR="00063E97">
        <w:rPr>
          <w:rFonts w:ascii="Times New Roman" w:hAnsi="Times New Roman" w:cs="Times New Roman"/>
          <w:sz w:val="24"/>
          <w:szCs w:val="24"/>
        </w:rPr>
        <w:t xml:space="preserve"> </w:t>
      </w:r>
    </w:p>
    <w:p w:rsidR="009D616F" w:rsidRDefault="009D616F" w:rsidP="007F406F">
      <w:pPr>
        <w:spacing w:after="0"/>
        <w:rPr>
          <w:rFonts w:ascii="Times New Roman" w:hAnsi="Times New Roman" w:cs="Times New Roman"/>
          <w:b/>
          <w:sz w:val="24"/>
          <w:szCs w:val="24"/>
          <w:u w:val="single"/>
        </w:rPr>
      </w:pPr>
      <w:r>
        <w:rPr>
          <w:rFonts w:ascii="Times New Roman" w:hAnsi="Times New Roman" w:cs="Times New Roman"/>
          <w:b/>
          <w:sz w:val="24"/>
          <w:szCs w:val="24"/>
          <w:u w:val="single"/>
        </w:rPr>
        <w:t>Family Engagement Nights</w:t>
      </w:r>
    </w:p>
    <w:p w:rsidR="009D616F" w:rsidRDefault="00FD43DA" w:rsidP="007F406F">
      <w:pPr>
        <w:spacing w:after="0"/>
        <w:rPr>
          <w:rFonts w:ascii="Times New Roman" w:hAnsi="Times New Roman" w:cs="Times New Roman"/>
          <w:sz w:val="24"/>
          <w:szCs w:val="24"/>
        </w:rPr>
      </w:pPr>
      <w:r>
        <w:rPr>
          <w:rFonts w:ascii="Times New Roman" w:hAnsi="Times New Roman" w:cs="Times New Roman"/>
          <w:sz w:val="24"/>
          <w:szCs w:val="24"/>
        </w:rPr>
        <w:t>$11,000</w:t>
      </w:r>
      <w:r w:rsidR="004053B6">
        <w:rPr>
          <w:rFonts w:ascii="Times New Roman" w:hAnsi="Times New Roman" w:cs="Times New Roman"/>
          <w:sz w:val="24"/>
          <w:szCs w:val="24"/>
        </w:rPr>
        <w:t xml:space="preserve"> is going to be budgeted for family engagement nights.  </w:t>
      </w:r>
      <w:r w:rsidR="00F06E39">
        <w:rPr>
          <w:rFonts w:ascii="Times New Roman" w:hAnsi="Times New Roman" w:cs="Times New Roman"/>
          <w:sz w:val="24"/>
          <w:szCs w:val="24"/>
        </w:rPr>
        <w:t>The T-Wolf Kids Club</w:t>
      </w:r>
      <w:r w:rsidR="004053B6">
        <w:rPr>
          <w:rFonts w:ascii="Times New Roman" w:hAnsi="Times New Roman" w:cs="Times New Roman"/>
          <w:sz w:val="24"/>
          <w:szCs w:val="24"/>
        </w:rPr>
        <w:t xml:space="preserve"> estimates </w:t>
      </w:r>
      <w:r w:rsidR="00BB71FE">
        <w:rPr>
          <w:rFonts w:ascii="Times New Roman" w:hAnsi="Times New Roman" w:cs="Times New Roman"/>
          <w:sz w:val="24"/>
          <w:szCs w:val="24"/>
        </w:rPr>
        <w:t>6</w:t>
      </w:r>
      <w:r>
        <w:rPr>
          <w:rFonts w:ascii="Times New Roman" w:hAnsi="Times New Roman" w:cs="Times New Roman"/>
          <w:sz w:val="24"/>
          <w:szCs w:val="24"/>
        </w:rPr>
        <w:t>0</w:t>
      </w:r>
      <w:r w:rsidR="004053B6">
        <w:rPr>
          <w:rFonts w:ascii="Times New Roman" w:hAnsi="Times New Roman" w:cs="Times New Roman"/>
          <w:sz w:val="24"/>
          <w:szCs w:val="24"/>
        </w:rPr>
        <w:t xml:space="preserve"> families will partake in 7 events throughout the school year.  The estimated food cost per family is $10.00 and the estimated cost per activity is $10.00 per family.  </w:t>
      </w:r>
      <w:r w:rsidR="003F24A3">
        <w:rPr>
          <w:rFonts w:ascii="Times New Roman" w:hAnsi="Times New Roman" w:cs="Times New Roman"/>
          <w:sz w:val="24"/>
          <w:szCs w:val="24"/>
        </w:rPr>
        <w:t xml:space="preserve">These activities will incorporate Family Literacy.  By working with ISU Extension, high quality programs will be provided to our families. </w:t>
      </w:r>
      <w:r w:rsidR="004053B6">
        <w:rPr>
          <w:rFonts w:ascii="Times New Roman" w:hAnsi="Times New Roman" w:cs="Times New Roman"/>
          <w:sz w:val="24"/>
          <w:szCs w:val="24"/>
        </w:rPr>
        <w:t xml:space="preserve">The total cost </w:t>
      </w:r>
      <w:r>
        <w:rPr>
          <w:rFonts w:ascii="Times New Roman" w:hAnsi="Times New Roman" w:cs="Times New Roman"/>
          <w:sz w:val="24"/>
          <w:szCs w:val="24"/>
        </w:rPr>
        <w:t>estimated at $11,000.</w:t>
      </w:r>
      <w:r w:rsidR="003F24A3">
        <w:rPr>
          <w:rFonts w:ascii="Times New Roman" w:hAnsi="Times New Roman" w:cs="Times New Roman"/>
          <w:sz w:val="24"/>
          <w:szCs w:val="24"/>
        </w:rPr>
        <w:t xml:space="preserve">  </w:t>
      </w:r>
    </w:p>
    <w:p w:rsidR="00063E97" w:rsidRDefault="00063E97" w:rsidP="007F406F">
      <w:pPr>
        <w:spacing w:after="0"/>
        <w:rPr>
          <w:rFonts w:ascii="Times New Roman" w:hAnsi="Times New Roman" w:cs="Times New Roman"/>
          <w:b/>
          <w:sz w:val="24"/>
          <w:szCs w:val="24"/>
          <w:u w:val="single"/>
        </w:rPr>
      </w:pPr>
      <w:r>
        <w:rPr>
          <w:rFonts w:ascii="Times New Roman" w:hAnsi="Times New Roman" w:cs="Times New Roman"/>
          <w:b/>
          <w:sz w:val="24"/>
          <w:szCs w:val="24"/>
          <w:u w:val="single"/>
        </w:rPr>
        <w:t>Field Trips</w:t>
      </w:r>
    </w:p>
    <w:p w:rsidR="00063E97" w:rsidRPr="00063E97" w:rsidRDefault="00063E97" w:rsidP="007F406F">
      <w:pPr>
        <w:spacing w:after="0"/>
        <w:rPr>
          <w:rFonts w:ascii="Times New Roman" w:hAnsi="Times New Roman" w:cs="Times New Roman"/>
          <w:sz w:val="24"/>
          <w:szCs w:val="24"/>
        </w:rPr>
      </w:pPr>
      <w:r>
        <w:rPr>
          <w:rFonts w:ascii="Times New Roman" w:hAnsi="Times New Roman" w:cs="Times New Roman"/>
          <w:sz w:val="24"/>
          <w:szCs w:val="24"/>
        </w:rPr>
        <w:t>The proposed program will include field trips over the course of the summer and afterschool hours</w:t>
      </w:r>
      <w:r w:rsidR="00F06E39">
        <w:rPr>
          <w:rFonts w:ascii="Times New Roman" w:hAnsi="Times New Roman" w:cs="Times New Roman"/>
          <w:sz w:val="24"/>
          <w:szCs w:val="24"/>
        </w:rPr>
        <w:t xml:space="preserve"> (Professional Development days)</w:t>
      </w:r>
      <w:r>
        <w:rPr>
          <w:rFonts w:ascii="Times New Roman" w:hAnsi="Times New Roman" w:cs="Times New Roman"/>
          <w:sz w:val="24"/>
          <w:szCs w:val="24"/>
        </w:rPr>
        <w:t xml:space="preserve">.  </w:t>
      </w:r>
      <w:r w:rsidR="00A17084">
        <w:rPr>
          <w:rFonts w:ascii="Times New Roman" w:hAnsi="Times New Roman" w:cs="Times New Roman"/>
          <w:sz w:val="24"/>
          <w:szCs w:val="24"/>
        </w:rPr>
        <w:t>Villisca Alumni and Friends Association and the Corning Education Foundation</w:t>
      </w:r>
      <w:r w:rsidR="00FB0539">
        <w:rPr>
          <w:rFonts w:ascii="Times New Roman" w:hAnsi="Times New Roman" w:cs="Times New Roman"/>
          <w:sz w:val="24"/>
          <w:szCs w:val="24"/>
        </w:rPr>
        <w:t xml:space="preserve"> has</w:t>
      </w:r>
      <w:r w:rsidR="00FD43DA">
        <w:rPr>
          <w:rFonts w:ascii="Times New Roman" w:hAnsi="Times New Roman" w:cs="Times New Roman"/>
          <w:sz w:val="24"/>
          <w:szCs w:val="24"/>
        </w:rPr>
        <w:t xml:space="preserve"> stated they would pay for these fees as pa</w:t>
      </w:r>
      <w:r w:rsidR="00A17084">
        <w:rPr>
          <w:rFonts w:ascii="Times New Roman" w:hAnsi="Times New Roman" w:cs="Times New Roman"/>
          <w:sz w:val="24"/>
          <w:szCs w:val="24"/>
        </w:rPr>
        <w:t xml:space="preserve">rt of our partnership with these </w:t>
      </w:r>
      <w:r w:rsidR="00FD43DA">
        <w:rPr>
          <w:rFonts w:ascii="Times New Roman" w:hAnsi="Times New Roman" w:cs="Times New Roman"/>
          <w:sz w:val="24"/>
          <w:szCs w:val="24"/>
        </w:rPr>
        <w:t>organization</w:t>
      </w:r>
      <w:r w:rsidR="00A17084">
        <w:rPr>
          <w:rFonts w:ascii="Times New Roman" w:hAnsi="Times New Roman" w:cs="Times New Roman"/>
          <w:sz w:val="24"/>
          <w:szCs w:val="24"/>
        </w:rPr>
        <w:t>s</w:t>
      </w:r>
      <w:r w:rsidR="00260869">
        <w:rPr>
          <w:rFonts w:ascii="Times New Roman" w:hAnsi="Times New Roman" w:cs="Times New Roman"/>
          <w:sz w:val="24"/>
          <w:szCs w:val="24"/>
        </w:rPr>
        <w:t>.</w:t>
      </w:r>
    </w:p>
    <w:p w:rsidR="00B27A81" w:rsidRDefault="00B27A81" w:rsidP="00B27A81">
      <w:pPr>
        <w:spacing w:after="0"/>
        <w:rPr>
          <w:rFonts w:ascii="Times New Roman" w:hAnsi="Times New Roman" w:cs="Times New Roman"/>
          <w:b/>
          <w:sz w:val="24"/>
          <w:szCs w:val="24"/>
          <w:u w:val="single"/>
        </w:rPr>
      </w:pPr>
      <w:r w:rsidRPr="00FB0539">
        <w:rPr>
          <w:rFonts w:ascii="Times New Roman" w:hAnsi="Times New Roman" w:cs="Times New Roman"/>
          <w:b/>
          <w:sz w:val="24"/>
          <w:szCs w:val="24"/>
          <w:u w:val="single"/>
        </w:rPr>
        <w:t>Administrative/Indirect Costs:</w:t>
      </w:r>
    </w:p>
    <w:p w:rsidR="00B27A81" w:rsidRPr="00FB0539" w:rsidRDefault="00B27A81" w:rsidP="00B27A81">
      <w:pPr>
        <w:spacing w:after="0"/>
        <w:rPr>
          <w:rFonts w:ascii="Times New Roman" w:hAnsi="Times New Roman" w:cs="Times New Roman"/>
          <w:sz w:val="24"/>
          <w:szCs w:val="24"/>
        </w:rPr>
      </w:pPr>
      <w:r>
        <w:rPr>
          <w:rFonts w:ascii="Times New Roman" w:hAnsi="Times New Roman" w:cs="Times New Roman"/>
          <w:sz w:val="24"/>
          <w:szCs w:val="24"/>
        </w:rPr>
        <w:t>The school districts consider these costs minimal compared to the people that are going to be working with the students.  Therefore, will pay extra expenses through use of building and staff, such as business administrator, janitorial staff and substitutes in-kind.</w:t>
      </w:r>
    </w:p>
    <w:p w:rsidR="00DA2C26" w:rsidRDefault="009D616F" w:rsidP="007F406F">
      <w:pPr>
        <w:spacing w:after="0"/>
        <w:rPr>
          <w:rFonts w:ascii="Times New Roman" w:hAnsi="Times New Roman" w:cs="Times New Roman"/>
          <w:b/>
          <w:sz w:val="24"/>
          <w:szCs w:val="24"/>
          <w:u w:val="single"/>
        </w:rPr>
      </w:pPr>
      <w:r>
        <w:rPr>
          <w:rFonts w:ascii="Times New Roman" w:hAnsi="Times New Roman" w:cs="Times New Roman"/>
          <w:b/>
          <w:sz w:val="24"/>
          <w:szCs w:val="24"/>
          <w:u w:val="single"/>
        </w:rPr>
        <w:t>Supplement vs. Supplant</w:t>
      </w:r>
    </w:p>
    <w:p w:rsidR="008A173E" w:rsidRDefault="009D616F" w:rsidP="007F406F">
      <w:pPr>
        <w:spacing w:after="0"/>
        <w:rPr>
          <w:rFonts w:ascii="Times New Roman" w:hAnsi="Times New Roman" w:cs="Times New Roman"/>
          <w:sz w:val="24"/>
          <w:szCs w:val="24"/>
        </w:rPr>
      </w:pPr>
      <w:r>
        <w:rPr>
          <w:rFonts w:ascii="Times New Roman" w:hAnsi="Times New Roman" w:cs="Times New Roman"/>
          <w:sz w:val="24"/>
          <w:szCs w:val="24"/>
        </w:rPr>
        <w:t>There is currently a before and after</w:t>
      </w:r>
      <w:r w:rsidR="0091441B">
        <w:rPr>
          <w:rFonts w:ascii="Times New Roman" w:hAnsi="Times New Roman" w:cs="Times New Roman"/>
          <w:sz w:val="24"/>
          <w:szCs w:val="24"/>
        </w:rPr>
        <w:t>-</w:t>
      </w:r>
      <w:r>
        <w:rPr>
          <w:rFonts w:ascii="Times New Roman" w:hAnsi="Times New Roman" w:cs="Times New Roman"/>
          <w:sz w:val="24"/>
          <w:szCs w:val="24"/>
        </w:rPr>
        <w:t xml:space="preserve">school program available to the elementary students in Villisca School District.  However, the funding source (Boost 4 Families) is in its final year.  There is not a program available to the students who attend the Corning Elementary.  There is currently </w:t>
      </w:r>
      <w:r w:rsidR="00BB71FE">
        <w:rPr>
          <w:rFonts w:ascii="Times New Roman" w:hAnsi="Times New Roman" w:cs="Times New Roman"/>
          <w:sz w:val="24"/>
          <w:szCs w:val="24"/>
        </w:rPr>
        <w:t xml:space="preserve">a short </w:t>
      </w:r>
      <w:r>
        <w:rPr>
          <w:rFonts w:ascii="Times New Roman" w:hAnsi="Times New Roman" w:cs="Times New Roman"/>
          <w:sz w:val="24"/>
          <w:szCs w:val="24"/>
        </w:rPr>
        <w:t xml:space="preserve">summer program in </w:t>
      </w:r>
      <w:r w:rsidR="00BB71FE">
        <w:rPr>
          <w:rFonts w:ascii="Times New Roman" w:hAnsi="Times New Roman" w:cs="Times New Roman"/>
          <w:sz w:val="24"/>
          <w:szCs w:val="24"/>
        </w:rPr>
        <w:t>the Corning district and a library program in Villisca that meets once a week for five weeks.  The 21</w:t>
      </w:r>
      <w:r w:rsidR="00BB71FE" w:rsidRPr="00BB71FE">
        <w:rPr>
          <w:rFonts w:ascii="Times New Roman" w:hAnsi="Times New Roman" w:cs="Times New Roman"/>
          <w:sz w:val="24"/>
          <w:szCs w:val="24"/>
          <w:vertAlign w:val="superscript"/>
        </w:rPr>
        <w:t>st</w:t>
      </w:r>
      <w:r w:rsidR="00BB71FE">
        <w:rPr>
          <w:rFonts w:ascii="Times New Roman" w:hAnsi="Times New Roman" w:cs="Times New Roman"/>
          <w:sz w:val="24"/>
          <w:szCs w:val="24"/>
        </w:rPr>
        <w:t xml:space="preserve"> Century Community Learning Center </w:t>
      </w:r>
      <w:r w:rsidR="00B27A81">
        <w:rPr>
          <w:rFonts w:ascii="Times New Roman" w:hAnsi="Times New Roman" w:cs="Times New Roman"/>
          <w:sz w:val="24"/>
          <w:szCs w:val="24"/>
        </w:rPr>
        <w:t xml:space="preserve">Grant </w:t>
      </w:r>
      <w:r w:rsidR="00BB71FE">
        <w:rPr>
          <w:rFonts w:ascii="Times New Roman" w:hAnsi="Times New Roman" w:cs="Times New Roman"/>
          <w:sz w:val="24"/>
          <w:szCs w:val="24"/>
        </w:rPr>
        <w:t xml:space="preserve">would allow both elementary schools to provide equal opportunities for all students, no matter </w:t>
      </w:r>
      <w:r w:rsidR="00B27A81">
        <w:rPr>
          <w:rFonts w:ascii="Times New Roman" w:hAnsi="Times New Roman" w:cs="Times New Roman"/>
          <w:sz w:val="24"/>
          <w:szCs w:val="24"/>
        </w:rPr>
        <w:t xml:space="preserve">in </w:t>
      </w:r>
      <w:r w:rsidR="00BB71FE">
        <w:rPr>
          <w:rFonts w:ascii="Times New Roman" w:hAnsi="Times New Roman" w:cs="Times New Roman"/>
          <w:sz w:val="24"/>
          <w:szCs w:val="24"/>
        </w:rPr>
        <w:t xml:space="preserve">which community they reside.  </w:t>
      </w:r>
    </w:p>
    <w:p w:rsidR="00B27A81" w:rsidRPr="00FB0539" w:rsidRDefault="00B27A81">
      <w:pPr>
        <w:spacing w:after="0"/>
        <w:rPr>
          <w:rFonts w:ascii="Times New Roman" w:hAnsi="Times New Roman" w:cs="Times New Roman"/>
          <w:sz w:val="24"/>
          <w:szCs w:val="24"/>
        </w:rPr>
      </w:pPr>
    </w:p>
    <w:sectPr w:rsidR="00B27A81" w:rsidRPr="00FB0539" w:rsidSect="00C62D54">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153" w:rsidRDefault="004D3153" w:rsidP="00C62D54">
      <w:pPr>
        <w:spacing w:after="0" w:line="240" w:lineRule="auto"/>
      </w:pPr>
      <w:r>
        <w:separator/>
      </w:r>
    </w:p>
  </w:endnote>
  <w:endnote w:type="continuationSeparator" w:id="0">
    <w:p w:rsidR="004D3153" w:rsidRDefault="004D3153" w:rsidP="00C6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983086"/>
      <w:docPartObj>
        <w:docPartGallery w:val="Page Numbers (Bottom of Page)"/>
        <w:docPartUnique/>
      </w:docPartObj>
    </w:sdtPr>
    <w:sdtEndPr>
      <w:rPr>
        <w:noProof/>
      </w:rPr>
    </w:sdtEndPr>
    <w:sdtContent>
      <w:p w:rsidR="00BC556A" w:rsidRDefault="00BC556A">
        <w:pPr>
          <w:pStyle w:val="Footer"/>
          <w:jc w:val="center"/>
        </w:pPr>
        <w:r>
          <w:fldChar w:fldCharType="begin"/>
        </w:r>
        <w:r>
          <w:instrText xml:space="preserve"> PAGE   \* MERGEFORMAT </w:instrText>
        </w:r>
        <w:r>
          <w:fldChar w:fldCharType="separate"/>
        </w:r>
        <w:r w:rsidR="001B31B3">
          <w:rPr>
            <w:noProof/>
          </w:rPr>
          <w:t>19</w:t>
        </w:r>
        <w:r>
          <w:rPr>
            <w:noProof/>
          </w:rPr>
          <w:fldChar w:fldCharType="end"/>
        </w:r>
      </w:p>
    </w:sdtContent>
  </w:sdt>
  <w:p w:rsidR="00BC556A" w:rsidRDefault="00BC55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153" w:rsidRDefault="004D3153" w:rsidP="00C62D54">
      <w:pPr>
        <w:spacing w:after="0" w:line="240" w:lineRule="auto"/>
      </w:pPr>
      <w:r>
        <w:separator/>
      </w:r>
    </w:p>
  </w:footnote>
  <w:footnote w:type="continuationSeparator" w:id="0">
    <w:p w:rsidR="004D3153" w:rsidRDefault="004D3153" w:rsidP="00C62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9E2"/>
    <w:multiLevelType w:val="hybridMultilevel"/>
    <w:tmpl w:val="B46C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93567"/>
    <w:multiLevelType w:val="hybridMultilevel"/>
    <w:tmpl w:val="F416B3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3881D69"/>
    <w:multiLevelType w:val="hybridMultilevel"/>
    <w:tmpl w:val="0D58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30673"/>
    <w:multiLevelType w:val="hybridMultilevel"/>
    <w:tmpl w:val="0EE00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9528E"/>
    <w:multiLevelType w:val="hybridMultilevel"/>
    <w:tmpl w:val="691A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04A84"/>
    <w:multiLevelType w:val="hybridMultilevel"/>
    <w:tmpl w:val="EA90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A54AF"/>
    <w:multiLevelType w:val="hybridMultilevel"/>
    <w:tmpl w:val="F02A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A3907"/>
    <w:multiLevelType w:val="hybridMultilevel"/>
    <w:tmpl w:val="F8A21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173A4D"/>
    <w:multiLevelType w:val="hybridMultilevel"/>
    <w:tmpl w:val="96DC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472D5"/>
    <w:multiLevelType w:val="hybridMultilevel"/>
    <w:tmpl w:val="6AFA9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436728"/>
    <w:multiLevelType w:val="hybridMultilevel"/>
    <w:tmpl w:val="8F50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37E5F"/>
    <w:multiLevelType w:val="hybridMultilevel"/>
    <w:tmpl w:val="BEFC5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D37DC"/>
    <w:multiLevelType w:val="hybridMultilevel"/>
    <w:tmpl w:val="41BAD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3046F"/>
    <w:multiLevelType w:val="hybridMultilevel"/>
    <w:tmpl w:val="862C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B21BF"/>
    <w:multiLevelType w:val="hybridMultilevel"/>
    <w:tmpl w:val="9E62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D0695"/>
    <w:multiLevelType w:val="hybridMultilevel"/>
    <w:tmpl w:val="507C1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D00EC"/>
    <w:multiLevelType w:val="hybridMultilevel"/>
    <w:tmpl w:val="F9AE0DC6"/>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7" w15:restartNumberingAfterBreak="0">
    <w:nsid w:val="357D291D"/>
    <w:multiLevelType w:val="hybridMultilevel"/>
    <w:tmpl w:val="D6029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5459F"/>
    <w:multiLevelType w:val="hybridMultilevel"/>
    <w:tmpl w:val="2FE8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A2078"/>
    <w:multiLevelType w:val="hybridMultilevel"/>
    <w:tmpl w:val="76DEBF74"/>
    <w:lvl w:ilvl="0" w:tplc="98C67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A63B79"/>
    <w:multiLevelType w:val="hybridMultilevel"/>
    <w:tmpl w:val="AF40B81C"/>
    <w:lvl w:ilvl="0" w:tplc="16D43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804FEE"/>
    <w:multiLevelType w:val="hybridMultilevel"/>
    <w:tmpl w:val="CEE0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D0AAC"/>
    <w:multiLevelType w:val="hybridMultilevel"/>
    <w:tmpl w:val="1494C5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4B3D8B"/>
    <w:multiLevelType w:val="hybridMultilevel"/>
    <w:tmpl w:val="9BA0F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D5C51"/>
    <w:multiLevelType w:val="hybridMultilevel"/>
    <w:tmpl w:val="936E6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6F534D"/>
    <w:multiLevelType w:val="hybridMultilevel"/>
    <w:tmpl w:val="0CC43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E0B9D"/>
    <w:multiLevelType w:val="hybridMultilevel"/>
    <w:tmpl w:val="90FC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CA51B3"/>
    <w:multiLevelType w:val="hybridMultilevel"/>
    <w:tmpl w:val="E8B2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92134"/>
    <w:multiLevelType w:val="hybridMultilevel"/>
    <w:tmpl w:val="B696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7B521C"/>
    <w:multiLevelType w:val="hybridMultilevel"/>
    <w:tmpl w:val="843E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905F54"/>
    <w:multiLevelType w:val="hybridMultilevel"/>
    <w:tmpl w:val="54D2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51AAC"/>
    <w:multiLevelType w:val="hybridMultilevel"/>
    <w:tmpl w:val="EFB2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EF492B"/>
    <w:multiLevelType w:val="hybridMultilevel"/>
    <w:tmpl w:val="54000B96"/>
    <w:lvl w:ilvl="0" w:tplc="04090001">
      <w:start w:val="1"/>
      <w:numFmt w:val="bullet"/>
      <w:lvlText w:val=""/>
      <w:lvlJc w:val="left"/>
      <w:pPr>
        <w:ind w:left="5340" w:hanging="360"/>
      </w:pPr>
      <w:rPr>
        <w:rFonts w:ascii="Symbol" w:hAnsi="Symbol" w:hint="default"/>
      </w:rPr>
    </w:lvl>
    <w:lvl w:ilvl="1" w:tplc="04090003" w:tentative="1">
      <w:start w:val="1"/>
      <w:numFmt w:val="bullet"/>
      <w:lvlText w:val="o"/>
      <w:lvlJc w:val="left"/>
      <w:pPr>
        <w:ind w:left="6060" w:hanging="360"/>
      </w:pPr>
      <w:rPr>
        <w:rFonts w:ascii="Courier New" w:hAnsi="Courier New" w:cs="Courier New" w:hint="default"/>
      </w:rPr>
    </w:lvl>
    <w:lvl w:ilvl="2" w:tplc="04090005" w:tentative="1">
      <w:start w:val="1"/>
      <w:numFmt w:val="bullet"/>
      <w:lvlText w:val=""/>
      <w:lvlJc w:val="left"/>
      <w:pPr>
        <w:ind w:left="6780" w:hanging="360"/>
      </w:pPr>
      <w:rPr>
        <w:rFonts w:ascii="Wingdings" w:hAnsi="Wingdings" w:hint="default"/>
      </w:rPr>
    </w:lvl>
    <w:lvl w:ilvl="3" w:tplc="04090001" w:tentative="1">
      <w:start w:val="1"/>
      <w:numFmt w:val="bullet"/>
      <w:lvlText w:val=""/>
      <w:lvlJc w:val="left"/>
      <w:pPr>
        <w:ind w:left="7500" w:hanging="360"/>
      </w:pPr>
      <w:rPr>
        <w:rFonts w:ascii="Symbol" w:hAnsi="Symbol" w:hint="default"/>
      </w:rPr>
    </w:lvl>
    <w:lvl w:ilvl="4" w:tplc="04090003" w:tentative="1">
      <w:start w:val="1"/>
      <w:numFmt w:val="bullet"/>
      <w:lvlText w:val="o"/>
      <w:lvlJc w:val="left"/>
      <w:pPr>
        <w:ind w:left="8220" w:hanging="360"/>
      </w:pPr>
      <w:rPr>
        <w:rFonts w:ascii="Courier New" w:hAnsi="Courier New" w:cs="Courier New" w:hint="default"/>
      </w:rPr>
    </w:lvl>
    <w:lvl w:ilvl="5" w:tplc="04090005" w:tentative="1">
      <w:start w:val="1"/>
      <w:numFmt w:val="bullet"/>
      <w:lvlText w:val=""/>
      <w:lvlJc w:val="left"/>
      <w:pPr>
        <w:ind w:left="8940" w:hanging="360"/>
      </w:pPr>
      <w:rPr>
        <w:rFonts w:ascii="Wingdings" w:hAnsi="Wingdings" w:hint="default"/>
      </w:rPr>
    </w:lvl>
    <w:lvl w:ilvl="6" w:tplc="04090001" w:tentative="1">
      <w:start w:val="1"/>
      <w:numFmt w:val="bullet"/>
      <w:lvlText w:val=""/>
      <w:lvlJc w:val="left"/>
      <w:pPr>
        <w:ind w:left="9660" w:hanging="360"/>
      </w:pPr>
      <w:rPr>
        <w:rFonts w:ascii="Symbol" w:hAnsi="Symbol" w:hint="default"/>
      </w:rPr>
    </w:lvl>
    <w:lvl w:ilvl="7" w:tplc="04090003" w:tentative="1">
      <w:start w:val="1"/>
      <w:numFmt w:val="bullet"/>
      <w:lvlText w:val="o"/>
      <w:lvlJc w:val="left"/>
      <w:pPr>
        <w:ind w:left="10380" w:hanging="360"/>
      </w:pPr>
      <w:rPr>
        <w:rFonts w:ascii="Courier New" w:hAnsi="Courier New" w:cs="Courier New" w:hint="default"/>
      </w:rPr>
    </w:lvl>
    <w:lvl w:ilvl="8" w:tplc="04090005" w:tentative="1">
      <w:start w:val="1"/>
      <w:numFmt w:val="bullet"/>
      <w:lvlText w:val=""/>
      <w:lvlJc w:val="left"/>
      <w:pPr>
        <w:ind w:left="11100" w:hanging="360"/>
      </w:pPr>
      <w:rPr>
        <w:rFonts w:ascii="Wingdings" w:hAnsi="Wingdings" w:hint="default"/>
      </w:rPr>
    </w:lvl>
  </w:abstractNum>
  <w:abstractNum w:abstractNumId="33" w15:restartNumberingAfterBreak="0">
    <w:nsid w:val="5BCA1EFB"/>
    <w:multiLevelType w:val="hybridMultilevel"/>
    <w:tmpl w:val="6AC6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0C36F0"/>
    <w:multiLevelType w:val="hybridMultilevel"/>
    <w:tmpl w:val="BBD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D1599"/>
    <w:multiLevelType w:val="hybridMultilevel"/>
    <w:tmpl w:val="7538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80692"/>
    <w:multiLevelType w:val="hybridMultilevel"/>
    <w:tmpl w:val="72CE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8422A9"/>
    <w:multiLevelType w:val="multilevel"/>
    <w:tmpl w:val="D5A6B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376B86"/>
    <w:multiLevelType w:val="hybridMultilevel"/>
    <w:tmpl w:val="9AA41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8E0B00"/>
    <w:multiLevelType w:val="hybridMultilevel"/>
    <w:tmpl w:val="72B40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F83F18"/>
    <w:multiLevelType w:val="hybridMultilevel"/>
    <w:tmpl w:val="56C6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6"/>
  </w:num>
  <w:num w:numId="4">
    <w:abstractNumId w:val="27"/>
  </w:num>
  <w:num w:numId="5">
    <w:abstractNumId w:val="39"/>
  </w:num>
  <w:num w:numId="6">
    <w:abstractNumId w:val="14"/>
  </w:num>
  <w:num w:numId="7">
    <w:abstractNumId w:val="36"/>
  </w:num>
  <w:num w:numId="8">
    <w:abstractNumId w:val="1"/>
  </w:num>
  <w:num w:numId="9">
    <w:abstractNumId w:val="24"/>
  </w:num>
  <w:num w:numId="10">
    <w:abstractNumId w:val="6"/>
  </w:num>
  <w:num w:numId="11">
    <w:abstractNumId w:val="26"/>
  </w:num>
  <w:num w:numId="12">
    <w:abstractNumId w:val="33"/>
  </w:num>
  <w:num w:numId="13">
    <w:abstractNumId w:val="18"/>
  </w:num>
  <w:num w:numId="14">
    <w:abstractNumId w:val="7"/>
  </w:num>
  <w:num w:numId="15">
    <w:abstractNumId w:val="5"/>
  </w:num>
  <w:num w:numId="16">
    <w:abstractNumId w:val="40"/>
  </w:num>
  <w:num w:numId="17">
    <w:abstractNumId w:val="4"/>
  </w:num>
  <w:num w:numId="18">
    <w:abstractNumId w:val="34"/>
  </w:num>
  <w:num w:numId="19">
    <w:abstractNumId w:val="28"/>
  </w:num>
  <w:num w:numId="20">
    <w:abstractNumId w:val="17"/>
  </w:num>
  <w:num w:numId="21">
    <w:abstractNumId w:val="12"/>
  </w:num>
  <w:num w:numId="22">
    <w:abstractNumId w:val="0"/>
  </w:num>
  <w:num w:numId="23">
    <w:abstractNumId w:val="35"/>
  </w:num>
  <w:num w:numId="24">
    <w:abstractNumId w:val="37"/>
  </w:num>
  <w:num w:numId="25">
    <w:abstractNumId w:val="2"/>
  </w:num>
  <w:num w:numId="26">
    <w:abstractNumId w:val="29"/>
  </w:num>
  <w:num w:numId="27">
    <w:abstractNumId w:val="31"/>
  </w:num>
  <w:num w:numId="28">
    <w:abstractNumId w:val="19"/>
  </w:num>
  <w:num w:numId="29">
    <w:abstractNumId w:val="11"/>
  </w:num>
  <w:num w:numId="30">
    <w:abstractNumId w:val="22"/>
  </w:num>
  <w:num w:numId="31">
    <w:abstractNumId w:val="21"/>
  </w:num>
  <w:num w:numId="32">
    <w:abstractNumId w:val="23"/>
  </w:num>
  <w:num w:numId="33">
    <w:abstractNumId w:val="9"/>
  </w:num>
  <w:num w:numId="34">
    <w:abstractNumId w:val="30"/>
  </w:num>
  <w:num w:numId="35">
    <w:abstractNumId w:val="25"/>
  </w:num>
  <w:num w:numId="36">
    <w:abstractNumId w:val="13"/>
  </w:num>
  <w:num w:numId="37">
    <w:abstractNumId w:val="3"/>
  </w:num>
  <w:num w:numId="38">
    <w:abstractNumId w:val="38"/>
  </w:num>
  <w:num w:numId="39">
    <w:abstractNumId w:val="32"/>
  </w:num>
  <w:num w:numId="40">
    <w:abstractNumId w:val="1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C2"/>
    <w:rsid w:val="000005F8"/>
    <w:rsid w:val="00002E20"/>
    <w:rsid w:val="00007336"/>
    <w:rsid w:val="00017699"/>
    <w:rsid w:val="000559FA"/>
    <w:rsid w:val="0005788C"/>
    <w:rsid w:val="00062DA6"/>
    <w:rsid w:val="00063E97"/>
    <w:rsid w:val="00077F60"/>
    <w:rsid w:val="000813A9"/>
    <w:rsid w:val="00093AEB"/>
    <w:rsid w:val="00095457"/>
    <w:rsid w:val="000A0A58"/>
    <w:rsid w:val="000A1962"/>
    <w:rsid w:val="000A2E53"/>
    <w:rsid w:val="000B5BAD"/>
    <w:rsid w:val="000B6614"/>
    <w:rsid w:val="000C78E9"/>
    <w:rsid w:val="000D286F"/>
    <w:rsid w:val="000E1C9D"/>
    <w:rsid w:val="000E79EB"/>
    <w:rsid w:val="001154A0"/>
    <w:rsid w:val="00131DCD"/>
    <w:rsid w:val="00141E95"/>
    <w:rsid w:val="00144453"/>
    <w:rsid w:val="001521AF"/>
    <w:rsid w:val="00160693"/>
    <w:rsid w:val="00175C51"/>
    <w:rsid w:val="001818F6"/>
    <w:rsid w:val="00191817"/>
    <w:rsid w:val="001A27DF"/>
    <w:rsid w:val="001A708B"/>
    <w:rsid w:val="001B31B3"/>
    <w:rsid w:val="001C6674"/>
    <w:rsid w:val="001E32B2"/>
    <w:rsid w:val="001E3382"/>
    <w:rsid w:val="001F02DD"/>
    <w:rsid w:val="001F0952"/>
    <w:rsid w:val="001F368A"/>
    <w:rsid w:val="00201E8C"/>
    <w:rsid w:val="0021159C"/>
    <w:rsid w:val="00214DA4"/>
    <w:rsid w:val="002157DC"/>
    <w:rsid w:val="00224123"/>
    <w:rsid w:val="00226F49"/>
    <w:rsid w:val="002449FA"/>
    <w:rsid w:val="00257998"/>
    <w:rsid w:val="00260869"/>
    <w:rsid w:val="0027305C"/>
    <w:rsid w:val="002844C0"/>
    <w:rsid w:val="00290C1A"/>
    <w:rsid w:val="002955EF"/>
    <w:rsid w:val="002B27DF"/>
    <w:rsid w:val="002C4182"/>
    <w:rsid w:val="002C42D7"/>
    <w:rsid w:val="002D489B"/>
    <w:rsid w:val="002E28F5"/>
    <w:rsid w:val="00305B6C"/>
    <w:rsid w:val="0033045C"/>
    <w:rsid w:val="003410E4"/>
    <w:rsid w:val="00375856"/>
    <w:rsid w:val="003822A3"/>
    <w:rsid w:val="003900D4"/>
    <w:rsid w:val="003B48C2"/>
    <w:rsid w:val="003E3E36"/>
    <w:rsid w:val="003E4803"/>
    <w:rsid w:val="003F0F47"/>
    <w:rsid w:val="003F24A3"/>
    <w:rsid w:val="004039CD"/>
    <w:rsid w:val="004053B6"/>
    <w:rsid w:val="00406A26"/>
    <w:rsid w:val="004158EC"/>
    <w:rsid w:val="00420EF4"/>
    <w:rsid w:val="004412A0"/>
    <w:rsid w:val="00442468"/>
    <w:rsid w:val="00446D61"/>
    <w:rsid w:val="00452A7A"/>
    <w:rsid w:val="00453AB8"/>
    <w:rsid w:val="004666CD"/>
    <w:rsid w:val="00472AB4"/>
    <w:rsid w:val="004934B1"/>
    <w:rsid w:val="004A0F9B"/>
    <w:rsid w:val="004A4B85"/>
    <w:rsid w:val="004B628B"/>
    <w:rsid w:val="004C0C9B"/>
    <w:rsid w:val="004C77B5"/>
    <w:rsid w:val="004D3153"/>
    <w:rsid w:val="004E1BB0"/>
    <w:rsid w:val="00507539"/>
    <w:rsid w:val="00511829"/>
    <w:rsid w:val="00521270"/>
    <w:rsid w:val="005437DC"/>
    <w:rsid w:val="0054661F"/>
    <w:rsid w:val="00550EA6"/>
    <w:rsid w:val="00570E97"/>
    <w:rsid w:val="00583819"/>
    <w:rsid w:val="005876D0"/>
    <w:rsid w:val="00596171"/>
    <w:rsid w:val="005A3EEC"/>
    <w:rsid w:val="005A6051"/>
    <w:rsid w:val="0060335F"/>
    <w:rsid w:val="006131DB"/>
    <w:rsid w:val="00613842"/>
    <w:rsid w:val="00662D76"/>
    <w:rsid w:val="006655AE"/>
    <w:rsid w:val="0067388F"/>
    <w:rsid w:val="006856AB"/>
    <w:rsid w:val="00685AC7"/>
    <w:rsid w:val="00686C14"/>
    <w:rsid w:val="00687428"/>
    <w:rsid w:val="006C3D1E"/>
    <w:rsid w:val="006D5925"/>
    <w:rsid w:val="006E63AE"/>
    <w:rsid w:val="006F082D"/>
    <w:rsid w:val="006F702E"/>
    <w:rsid w:val="00700B7A"/>
    <w:rsid w:val="00706198"/>
    <w:rsid w:val="00707ED6"/>
    <w:rsid w:val="00730ED2"/>
    <w:rsid w:val="00741D9F"/>
    <w:rsid w:val="00775041"/>
    <w:rsid w:val="0077558B"/>
    <w:rsid w:val="00777BA7"/>
    <w:rsid w:val="007933B9"/>
    <w:rsid w:val="007A4461"/>
    <w:rsid w:val="007B431B"/>
    <w:rsid w:val="007C2A4C"/>
    <w:rsid w:val="007D173C"/>
    <w:rsid w:val="007E0BA0"/>
    <w:rsid w:val="007E5169"/>
    <w:rsid w:val="007F1F95"/>
    <w:rsid w:val="007F406F"/>
    <w:rsid w:val="008006AF"/>
    <w:rsid w:val="00800BC7"/>
    <w:rsid w:val="00802EC9"/>
    <w:rsid w:val="00803C0C"/>
    <w:rsid w:val="008110D6"/>
    <w:rsid w:val="0082013A"/>
    <w:rsid w:val="00823E3D"/>
    <w:rsid w:val="0083392C"/>
    <w:rsid w:val="00862B84"/>
    <w:rsid w:val="00864D99"/>
    <w:rsid w:val="008676A1"/>
    <w:rsid w:val="0087376C"/>
    <w:rsid w:val="008766ED"/>
    <w:rsid w:val="00895773"/>
    <w:rsid w:val="008A173E"/>
    <w:rsid w:val="008B2C1B"/>
    <w:rsid w:val="008C264D"/>
    <w:rsid w:val="00906618"/>
    <w:rsid w:val="00911399"/>
    <w:rsid w:val="009131AC"/>
    <w:rsid w:val="0091441B"/>
    <w:rsid w:val="009327CA"/>
    <w:rsid w:val="00955DB7"/>
    <w:rsid w:val="00973342"/>
    <w:rsid w:val="00987941"/>
    <w:rsid w:val="00994B32"/>
    <w:rsid w:val="009A19DC"/>
    <w:rsid w:val="009A2443"/>
    <w:rsid w:val="009C1CED"/>
    <w:rsid w:val="009C7C50"/>
    <w:rsid w:val="009D37CF"/>
    <w:rsid w:val="009D616F"/>
    <w:rsid w:val="009F7492"/>
    <w:rsid w:val="00A00EE1"/>
    <w:rsid w:val="00A14D63"/>
    <w:rsid w:val="00A163BF"/>
    <w:rsid w:val="00A17084"/>
    <w:rsid w:val="00A323AF"/>
    <w:rsid w:val="00A37759"/>
    <w:rsid w:val="00A5029C"/>
    <w:rsid w:val="00A52150"/>
    <w:rsid w:val="00A528C7"/>
    <w:rsid w:val="00A5357F"/>
    <w:rsid w:val="00A5405D"/>
    <w:rsid w:val="00A5428A"/>
    <w:rsid w:val="00A63CBB"/>
    <w:rsid w:val="00A63E8F"/>
    <w:rsid w:val="00A703F8"/>
    <w:rsid w:val="00A82315"/>
    <w:rsid w:val="00AA4AC5"/>
    <w:rsid w:val="00AC3DCA"/>
    <w:rsid w:val="00AC4278"/>
    <w:rsid w:val="00AD0B30"/>
    <w:rsid w:val="00AF4FA6"/>
    <w:rsid w:val="00B00405"/>
    <w:rsid w:val="00B103FE"/>
    <w:rsid w:val="00B226B6"/>
    <w:rsid w:val="00B23EA4"/>
    <w:rsid w:val="00B27A81"/>
    <w:rsid w:val="00B32577"/>
    <w:rsid w:val="00B36ABC"/>
    <w:rsid w:val="00B67610"/>
    <w:rsid w:val="00B73207"/>
    <w:rsid w:val="00B92A1D"/>
    <w:rsid w:val="00BA455C"/>
    <w:rsid w:val="00BB71FE"/>
    <w:rsid w:val="00BB78DC"/>
    <w:rsid w:val="00BC2F35"/>
    <w:rsid w:val="00BC556A"/>
    <w:rsid w:val="00BE05CB"/>
    <w:rsid w:val="00BF05C0"/>
    <w:rsid w:val="00BF210A"/>
    <w:rsid w:val="00BF2E42"/>
    <w:rsid w:val="00BF7BDD"/>
    <w:rsid w:val="00C00476"/>
    <w:rsid w:val="00C028CF"/>
    <w:rsid w:val="00C03B43"/>
    <w:rsid w:val="00C117F0"/>
    <w:rsid w:val="00C46950"/>
    <w:rsid w:val="00C57BB8"/>
    <w:rsid w:val="00C62D54"/>
    <w:rsid w:val="00C63D05"/>
    <w:rsid w:val="00C96352"/>
    <w:rsid w:val="00CB5779"/>
    <w:rsid w:val="00CC56E5"/>
    <w:rsid w:val="00CD37B3"/>
    <w:rsid w:val="00CE6023"/>
    <w:rsid w:val="00CE7B7B"/>
    <w:rsid w:val="00CF1575"/>
    <w:rsid w:val="00D00A8C"/>
    <w:rsid w:val="00D05D94"/>
    <w:rsid w:val="00D11D30"/>
    <w:rsid w:val="00D21F20"/>
    <w:rsid w:val="00D27EFC"/>
    <w:rsid w:val="00D50C1B"/>
    <w:rsid w:val="00D570BF"/>
    <w:rsid w:val="00D9160B"/>
    <w:rsid w:val="00DA268F"/>
    <w:rsid w:val="00DA2C26"/>
    <w:rsid w:val="00DB53DF"/>
    <w:rsid w:val="00DD2F78"/>
    <w:rsid w:val="00DD7764"/>
    <w:rsid w:val="00E053AB"/>
    <w:rsid w:val="00E20821"/>
    <w:rsid w:val="00E26F4D"/>
    <w:rsid w:val="00E30D47"/>
    <w:rsid w:val="00E33452"/>
    <w:rsid w:val="00E37536"/>
    <w:rsid w:val="00E520DE"/>
    <w:rsid w:val="00E537A4"/>
    <w:rsid w:val="00E66DD1"/>
    <w:rsid w:val="00E67863"/>
    <w:rsid w:val="00E87D4C"/>
    <w:rsid w:val="00E93B3E"/>
    <w:rsid w:val="00ED1701"/>
    <w:rsid w:val="00ED790D"/>
    <w:rsid w:val="00EE4F9C"/>
    <w:rsid w:val="00F04F66"/>
    <w:rsid w:val="00F06E39"/>
    <w:rsid w:val="00F113DB"/>
    <w:rsid w:val="00F532B1"/>
    <w:rsid w:val="00F61F8F"/>
    <w:rsid w:val="00F6733C"/>
    <w:rsid w:val="00F91880"/>
    <w:rsid w:val="00FA26A6"/>
    <w:rsid w:val="00FB0539"/>
    <w:rsid w:val="00FC684A"/>
    <w:rsid w:val="00FD28E3"/>
    <w:rsid w:val="00FD43DA"/>
    <w:rsid w:val="00FD5D46"/>
    <w:rsid w:val="00FF05D1"/>
    <w:rsid w:val="00FF31EB"/>
    <w:rsid w:val="00FF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C848"/>
  <w15:chartTrackingRefBased/>
  <w15:docId w15:val="{0768EAF0-0902-41DA-99CA-7AC681D3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368A"/>
  </w:style>
  <w:style w:type="character" w:customStyle="1" w:styleId="il">
    <w:name w:val="il"/>
    <w:basedOn w:val="DefaultParagraphFont"/>
    <w:rsid w:val="001F368A"/>
  </w:style>
  <w:style w:type="table" w:styleId="TableGrid">
    <w:name w:val="Table Grid"/>
    <w:basedOn w:val="TableNormal"/>
    <w:uiPriority w:val="39"/>
    <w:rsid w:val="00511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2A0"/>
    <w:pPr>
      <w:ind w:left="720"/>
      <w:contextualSpacing/>
    </w:pPr>
  </w:style>
  <w:style w:type="paragraph" w:styleId="NoSpacing">
    <w:name w:val="No Spacing"/>
    <w:link w:val="NoSpacingChar"/>
    <w:uiPriority w:val="1"/>
    <w:qFormat/>
    <w:rsid w:val="00D21F20"/>
    <w:pPr>
      <w:spacing w:after="0" w:line="240" w:lineRule="auto"/>
    </w:pPr>
    <w:rPr>
      <w:rFonts w:eastAsiaTheme="minorEastAsia"/>
    </w:rPr>
  </w:style>
  <w:style w:type="character" w:customStyle="1" w:styleId="NoSpacingChar">
    <w:name w:val="No Spacing Char"/>
    <w:basedOn w:val="DefaultParagraphFont"/>
    <w:link w:val="NoSpacing"/>
    <w:uiPriority w:val="1"/>
    <w:rsid w:val="00D21F20"/>
    <w:rPr>
      <w:rFonts w:eastAsiaTheme="minorEastAsia"/>
    </w:rPr>
  </w:style>
  <w:style w:type="character" w:styleId="Emphasis">
    <w:name w:val="Emphasis"/>
    <w:basedOn w:val="DefaultParagraphFont"/>
    <w:uiPriority w:val="20"/>
    <w:qFormat/>
    <w:rsid w:val="00823E3D"/>
    <w:rPr>
      <w:i/>
      <w:iCs/>
    </w:rPr>
  </w:style>
  <w:style w:type="paragraph" w:styleId="Header">
    <w:name w:val="header"/>
    <w:basedOn w:val="Normal"/>
    <w:link w:val="HeaderChar"/>
    <w:uiPriority w:val="99"/>
    <w:unhideWhenUsed/>
    <w:rsid w:val="00C62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D54"/>
  </w:style>
  <w:style w:type="paragraph" w:styleId="Footer">
    <w:name w:val="footer"/>
    <w:basedOn w:val="Normal"/>
    <w:link w:val="FooterChar"/>
    <w:uiPriority w:val="99"/>
    <w:unhideWhenUsed/>
    <w:rsid w:val="00C62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D54"/>
  </w:style>
  <w:style w:type="paragraph" w:styleId="BalloonText">
    <w:name w:val="Balloon Text"/>
    <w:basedOn w:val="Normal"/>
    <w:link w:val="BalloonTextChar"/>
    <w:uiPriority w:val="99"/>
    <w:semiHidden/>
    <w:unhideWhenUsed/>
    <w:rsid w:val="00330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4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595676">
      <w:bodyDiv w:val="1"/>
      <w:marLeft w:val="0"/>
      <w:marRight w:val="0"/>
      <w:marTop w:val="0"/>
      <w:marBottom w:val="0"/>
      <w:divBdr>
        <w:top w:val="none" w:sz="0" w:space="0" w:color="auto"/>
        <w:left w:val="none" w:sz="0" w:space="0" w:color="auto"/>
        <w:bottom w:val="none" w:sz="0" w:space="0" w:color="auto"/>
        <w:right w:val="none" w:sz="0" w:space="0" w:color="auto"/>
      </w:divBdr>
    </w:div>
    <w:div w:id="1037268939">
      <w:bodyDiv w:val="1"/>
      <w:marLeft w:val="0"/>
      <w:marRight w:val="0"/>
      <w:marTop w:val="0"/>
      <w:marBottom w:val="0"/>
      <w:divBdr>
        <w:top w:val="none" w:sz="0" w:space="0" w:color="auto"/>
        <w:left w:val="none" w:sz="0" w:space="0" w:color="auto"/>
        <w:bottom w:val="none" w:sz="0" w:space="0" w:color="auto"/>
        <w:right w:val="none" w:sz="0" w:space="0" w:color="auto"/>
      </w:divBdr>
    </w:div>
    <w:div w:id="1487480382">
      <w:bodyDiv w:val="1"/>
      <w:marLeft w:val="0"/>
      <w:marRight w:val="0"/>
      <w:marTop w:val="0"/>
      <w:marBottom w:val="0"/>
      <w:divBdr>
        <w:top w:val="none" w:sz="0" w:space="0" w:color="auto"/>
        <w:left w:val="none" w:sz="0" w:space="0" w:color="auto"/>
        <w:bottom w:val="none" w:sz="0" w:space="0" w:color="auto"/>
        <w:right w:val="none" w:sz="0" w:space="0" w:color="auto"/>
      </w:divBdr>
      <w:divsChild>
        <w:div w:id="1105543340">
          <w:marLeft w:val="0"/>
          <w:marRight w:val="0"/>
          <w:marTop w:val="0"/>
          <w:marBottom w:val="160"/>
          <w:divBdr>
            <w:top w:val="none" w:sz="0" w:space="0" w:color="auto"/>
            <w:left w:val="none" w:sz="0" w:space="0" w:color="auto"/>
            <w:bottom w:val="none" w:sz="0" w:space="0" w:color="auto"/>
            <w:right w:val="none" w:sz="0" w:space="0" w:color="auto"/>
          </w:divBdr>
        </w:div>
        <w:div w:id="675811130">
          <w:marLeft w:val="720"/>
          <w:marRight w:val="0"/>
          <w:marTop w:val="0"/>
          <w:marBottom w:val="0"/>
          <w:divBdr>
            <w:top w:val="none" w:sz="0" w:space="0" w:color="auto"/>
            <w:left w:val="none" w:sz="0" w:space="0" w:color="auto"/>
            <w:bottom w:val="none" w:sz="0" w:space="0" w:color="auto"/>
            <w:right w:val="none" w:sz="0" w:space="0" w:color="auto"/>
          </w:divBdr>
        </w:div>
        <w:div w:id="1633436491">
          <w:marLeft w:val="720"/>
          <w:marRight w:val="0"/>
          <w:marTop w:val="0"/>
          <w:marBottom w:val="0"/>
          <w:divBdr>
            <w:top w:val="none" w:sz="0" w:space="0" w:color="auto"/>
            <w:left w:val="none" w:sz="0" w:space="0" w:color="auto"/>
            <w:bottom w:val="none" w:sz="0" w:space="0" w:color="auto"/>
            <w:right w:val="none" w:sz="0" w:space="0" w:color="auto"/>
          </w:divBdr>
        </w:div>
        <w:div w:id="623314640">
          <w:marLeft w:val="720"/>
          <w:marRight w:val="0"/>
          <w:marTop w:val="0"/>
          <w:marBottom w:val="0"/>
          <w:divBdr>
            <w:top w:val="none" w:sz="0" w:space="0" w:color="auto"/>
            <w:left w:val="none" w:sz="0" w:space="0" w:color="auto"/>
            <w:bottom w:val="none" w:sz="0" w:space="0" w:color="auto"/>
            <w:right w:val="none" w:sz="0" w:space="0" w:color="auto"/>
          </w:divBdr>
        </w:div>
        <w:div w:id="1693412385">
          <w:marLeft w:val="720"/>
          <w:marRight w:val="0"/>
          <w:marTop w:val="0"/>
          <w:marBottom w:val="0"/>
          <w:divBdr>
            <w:top w:val="none" w:sz="0" w:space="0" w:color="auto"/>
            <w:left w:val="none" w:sz="0" w:space="0" w:color="auto"/>
            <w:bottom w:val="none" w:sz="0" w:space="0" w:color="auto"/>
            <w:right w:val="none" w:sz="0" w:space="0" w:color="auto"/>
          </w:divBdr>
        </w:div>
        <w:div w:id="1638493392">
          <w:marLeft w:val="0"/>
          <w:marRight w:val="0"/>
          <w:marTop w:val="0"/>
          <w:marBottom w:val="0"/>
          <w:divBdr>
            <w:top w:val="none" w:sz="0" w:space="0" w:color="auto"/>
            <w:left w:val="none" w:sz="0" w:space="0" w:color="auto"/>
            <w:bottom w:val="none" w:sz="0" w:space="0" w:color="auto"/>
            <w:right w:val="none" w:sz="0" w:space="0" w:color="auto"/>
          </w:divBdr>
        </w:div>
        <w:div w:id="268437016">
          <w:marLeft w:val="0"/>
          <w:marRight w:val="0"/>
          <w:marTop w:val="0"/>
          <w:marBottom w:val="0"/>
          <w:divBdr>
            <w:top w:val="none" w:sz="0" w:space="0" w:color="auto"/>
            <w:left w:val="none" w:sz="0" w:space="0" w:color="auto"/>
            <w:bottom w:val="none" w:sz="0" w:space="0" w:color="auto"/>
            <w:right w:val="none" w:sz="0" w:space="0" w:color="auto"/>
          </w:divBdr>
        </w:div>
        <w:div w:id="1341546276">
          <w:marLeft w:val="0"/>
          <w:marRight w:val="0"/>
          <w:marTop w:val="0"/>
          <w:marBottom w:val="0"/>
          <w:divBdr>
            <w:top w:val="none" w:sz="0" w:space="0" w:color="auto"/>
            <w:left w:val="none" w:sz="0" w:space="0" w:color="auto"/>
            <w:bottom w:val="none" w:sz="0" w:space="0" w:color="auto"/>
            <w:right w:val="none" w:sz="0" w:space="0" w:color="auto"/>
          </w:divBdr>
        </w:div>
        <w:div w:id="518013148">
          <w:marLeft w:val="0"/>
          <w:marRight w:val="0"/>
          <w:marTop w:val="0"/>
          <w:marBottom w:val="0"/>
          <w:divBdr>
            <w:top w:val="none" w:sz="0" w:space="0" w:color="auto"/>
            <w:left w:val="none" w:sz="0" w:space="0" w:color="auto"/>
            <w:bottom w:val="none" w:sz="0" w:space="0" w:color="auto"/>
            <w:right w:val="none" w:sz="0" w:space="0" w:color="auto"/>
          </w:divBdr>
        </w:div>
        <w:div w:id="1491168992">
          <w:marLeft w:val="0"/>
          <w:marRight w:val="0"/>
          <w:marTop w:val="0"/>
          <w:marBottom w:val="160"/>
          <w:divBdr>
            <w:top w:val="none" w:sz="0" w:space="0" w:color="auto"/>
            <w:left w:val="none" w:sz="0" w:space="0" w:color="auto"/>
            <w:bottom w:val="none" w:sz="0" w:space="0" w:color="auto"/>
            <w:right w:val="none" w:sz="0" w:space="0" w:color="auto"/>
          </w:divBdr>
        </w:div>
        <w:div w:id="84104162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6822</TotalTime>
  <Pages>21</Pages>
  <Words>7796</Words>
  <Characters>44443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Timmerman</dc:creator>
  <cp:keywords/>
  <dc:description/>
  <cp:lastModifiedBy>Liz Timmerman</cp:lastModifiedBy>
  <cp:revision>20</cp:revision>
  <cp:lastPrinted>2017-12-11T16:14:00Z</cp:lastPrinted>
  <dcterms:created xsi:type="dcterms:W3CDTF">2017-11-22T20:22:00Z</dcterms:created>
  <dcterms:modified xsi:type="dcterms:W3CDTF">2017-12-11T16:14:00Z</dcterms:modified>
</cp:coreProperties>
</file>