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C" w:rsidRPr="00D003AD" w:rsidRDefault="006C4DBC" w:rsidP="006C4DBC">
      <w:pPr>
        <w:pStyle w:val="Heading2"/>
      </w:pPr>
      <w:bookmarkStart w:id="0" w:name="_Toc50038827"/>
      <w:r>
        <w:t xml:space="preserve">Sustainability Planning Template and Previous </w:t>
      </w:r>
      <w:r w:rsidRPr="00161B1F">
        <w:t>Sustainability Form</w:t>
      </w:r>
      <w:bookmarkEnd w:id="0"/>
    </w:p>
    <w:p w:rsidR="006C4DBC" w:rsidRDefault="006C4DBC" w:rsidP="006C4DBC">
      <w:pPr>
        <w:pStyle w:val="Heading3"/>
      </w:pPr>
      <w:r>
        <w:t>Sustainability Plan</w:t>
      </w:r>
    </w:p>
    <w:p w:rsidR="006C4DBC" w:rsidRPr="00D003AD" w:rsidRDefault="006C4DBC" w:rsidP="006C4DBC">
      <w:pPr>
        <w:rPr>
          <w:rFonts w:cs="Arial"/>
        </w:rPr>
      </w:pPr>
      <w:r w:rsidRPr="007935D5">
        <w:rPr>
          <w:rFonts w:cs="Arial"/>
        </w:rPr>
        <w:t>Please fill in the table with the information provided by the MOUs.</w:t>
      </w:r>
      <w:r>
        <w:rPr>
          <w:rFonts w:cs="Arial"/>
        </w:rPr>
        <w:t xml:space="preserve"> (See Appendix G in the Instruction Packet for a sample MOU document and note that MOUs are required to complete your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860"/>
        <w:gridCol w:w="1856"/>
        <w:gridCol w:w="1851"/>
        <w:gridCol w:w="1853"/>
      </w:tblGrid>
      <w:tr w:rsidR="006C4DBC" w:rsidTr="004C1854">
        <w:tc>
          <w:tcPr>
            <w:tcW w:w="1930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jc w:val="center"/>
              <w:rPr>
                <w:rFonts w:cs="Arial"/>
              </w:rPr>
            </w:pPr>
            <w:r w:rsidRPr="007935D5">
              <w:rPr>
                <w:rFonts w:cs="Arial"/>
              </w:rPr>
              <w:t>Community Partner</w:t>
            </w:r>
          </w:p>
        </w:tc>
        <w:tc>
          <w:tcPr>
            <w:tcW w:w="1860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jc w:val="center"/>
              <w:rPr>
                <w:rFonts w:cs="Arial"/>
              </w:rPr>
            </w:pPr>
            <w:r w:rsidRPr="007935D5">
              <w:rPr>
                <w:rFonts w:cs="Arial"/>
              </w:rPr>
              <w:t>Contribution (detail)</w:t>
            </w:r>
          </w:p>
        </w:tc>
        <w:tc>
          <w:tcPr>
            <w:tcW w:w="1856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jc w:val="center"/>
              <w:rPr>
                <w:rFonts w:cs="Arial"/>
              </w:rPr>
            </w:pPr>
            <w:r w:rsidRPr="007935D5">
              <w:rPr>
                <w:rFonts w:cs="Arial"/>
              </w:rPr>
              <w:t>Staff Provided</w:t>
            </w:r>
          </w:p>
        </w:tc>
        <w:tc>
          <w:tcPr>
            <w:tcW w:w="1851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jc w:val="center"/>
              <w:rPr>
                <w:rFonts w:cs="Arial"/>
              </w:rPr>
            </w:pPr>
            <w:r w:rsidRPr="007935D5">
              <w:rPr>
                <w:rFonts w:cs="Arial"/>
              </w:rPr>
              <w:t>In-kind value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jc w:val="center"/>
              <w:rPr>
                <w:rFonts w:cs="Arial"/>
              </w:rPr>
            </w:pPr>
            <w:r w:rsidRPr="007935D5">
              <w:rPr>
                <w:rFonts w:cs="Arial"/>
              </w:rPr>
              <w:t>Sites Served</w:t>
            </w:r>
          </w:p>
        </w:tc>
      </w:tr>
      <w:tr w:rsidR="006C4DBC" w:rsidTr="004C1854">
        <w:tc>
          <w:tcPr>
            <w:tcW w:w="1930" w:type="dxa"/>
          </w:tcPr>
          <w:p w:rsidR="006C4DBC" w:rsidRDefault="00C34CB9" w:rsidP="004C1854">
            <w:r>
              <w:t>Kiwanis K-Kids</w:t>
            </w:r>
          </w:p>
        </w:tc>
        <w:tc>
          <w:tcPr>
            <w:tcW w:w="1860" w:type="dxa"/>
          </w:tcPr>
          <w:p w:rsidR="006C4DBC" w:rsidRDefault="00C34CB9" w:rsidP="004C1854">
            <w:r>
              <w:t>financial</w:t>
            </w:r>
          </w:p>
        </w:tc>
        <w:tc>
          <w:tcPr>
            <w:tcW w:w="1856" w:type="dxa"/>
          </w:tcPr>
          <w:p w:rsidR="006C4DBC" w:rsidRDefault="00C34CB9" w:rsidP="004C1854">
            <w:r>
              <w:t>2 volunteers</w:t>
            </w:r>
          </w:p>
        </w:tc>
        <w:tc>
          <w:tcPr>
            <w:tcW w:w="1851" w:type="dxa"/>
          </w:tcPr>
          <w:p w:rsidR="006C4DBC" w:rsidRDefault="00C34CB9" w:rsidP="004C1854">
            <w:r>
              <w:t>$2,168</w:t>
            </w:r>
          </w:p>
        </w:tc>
        <w:tc>
          <w:tcPr>
            <w:tcW w:w="1853" w:type="dxa"/>
          </w:tcPr>
          <w:p w:rsidR="006C4DBC" w:rsidRDefault="00C34CB9" w:rsidP="004C1854">
            <w:r>
              <w:t>1</w:t>
            </w:r>
          </w:p>
        </w:tc>
      </w:tr>
      <w:tr w:rsidR="006C4DBC" w:rsidTr="004C1854">
        <w:tc>
          <w:tcPr>
            <w:tcW w:w="1930" w:type="dxa"/>
          </w:tcPr>
          <w:p w:rsidR="006C4DBC" w:rsidRDefault="00C34CB9" w:rsidP="004C1854">
            <w:r>
              <w:t>United Way</w:t>
            </w:r>
          </w:p>
        </w:tc>
        <w:tc>
          <w:tcPr>
            <w:tcW w:w="1860" w:type="dxa"/>
          </w:tcPr>
          <w:p w:rsidR="006C4DBC" w:rsidRDefault="00C34CB9" w:rsidP="004C1854">
            <w:r>
              <w:t>financial</w:t>
            </w:r>
          </w:p>
        </w:tc>
        <w:tc>
          <w:tcPr>
            <w:tcW w:w="1856" w:type="dxa"/>
          </w:tcPr>
          <w:p w:rsidR="006C4DBC" w:rsidRDefault="00C34CB9" w:rsidP="004C1854">
            <w:r>
              <w:t>0</w:t>
            </w:r>
          </w:p>
        </w:tc>
        <w:tc>
          <w:tcPr>
            <w:tcW w:w="1851" w:type="dxa"/>
          </w:tcPr>
          <w:p w:rsidR="006C4DBC" w:rsidRDefault="00C34CB9" w:rsidP="004C1854">
            <w:r>
              <w:t>$10,000</w:t>
            </w:r>
          </w:p>
        </w:tc>
        <w:tc>
          <w:tcPr>
            <w:tcW w:w="1853" w:type="dxa"/>
          </w:tcPr>
          <w:p w:rsidR="006C4DBC" w:rsidRDefault="00C34CB9" w:rsidP="004C1854">
            <w:r>
              <w:t>1</w:t>
            </w:r>
          </w:p>
        </w:tc>
      </w:tr>
      <w:tr w:rsidR="006C4DBC" w:rsidTr="004C1854">
        <w:tc>
          <w:tcPr>
            <w:tcW w:w="1930" w:type="dxa"/>
          </w:tcPr>
          <w:p w:rsidR="006C4DBC" w:rsidRDefault="00C34CB9" w:rsidP="004C1854">
            <w:r>
              <w:t>Golden K Kiwanis</w:t>
            </w:r>
          </w:p>
        </w:tc>
        <w:tc>
          <w:tcPr>
            <w:tcW w:w="1860" w:type="dxa"/>
          </w:tcPr>
          <w:p w:rsidR="006C4DBC" w:rsidRDefault="00C34CB9" w:rsidP="004C1854">
            <w:r>
              <w:t>financial</w:t>
            </w:r>
          </w:p>
        </w:tc>
        <w:tc>
          <w:tcPr>
            <w:tcW w:w="1856" w:type="dxa"/>
          </w:tcPr>
          <w:p w:rsidR="006C4DBC" w:rsidRDefault="00C34CB9" w:rsidP="004C1854">
            <w:r>
              <w:t>0</w:t>
            </w:r>
          </w:p>
        </w:tc>
        <w:tc>
          <w:tcPr>
            <w:tcW w:w="1851" w:type="dxa"/>
          </w:tcPr>
          <w:p w:rsidR="006C4DBC" w:rsidRDefault="00C34CB9" w:rsidP="004C1854">
            <w:r>
              <w:t>$1,000</w:t>
            </w:r>
          </w:p>
        </w:tc>
        <w:tc>
          <w:tcPr>
            <w:tcW w:w="1853" w:type="dxa"/>
          </w:tcPr>
          <w:p w:rsidR="006C4DBC" w:rsidRDefault="00C34CB9" w:rsidP="004C1854">
            <w:r>
              <w:t>1</w:t>
            </w:r>
          </w:p>
        </w:tc>
      </w:tr>
      <w:tr w:rsidR="006C4DBC" w:rsidTr="004C1854">
        <w:tc>
          <w:tcPr>
            <w:tcW w:w="1930" w:type="dxa"/>
          </w:tcPr>
          <w:p w:rsidR="006C4DBC" w:rsidRDefault="00876CDE" w:rsidP="004C1854">
            <w:r>
              <w:t>Butler Elementary</w:t>
            </w:r>
          </w:p>
        </w:tc>
        <w:tc>
          <w:tcPr>
            <w:tcW w:w="1860" w:type="dxa"/>
          </w:tcPr>
          <w:p w:rsidR="006C4DBC" w:rsidRDefault="00876CDE" w:rsidP="004C1854">
            <w:r>
              <w:t>Building space</w:t>
            </w:r>
          </w:p>
        </w:tc>
        <w:tc>
          <w:tcPr>
            <w:tcW w:w="1856" w:type="dxa"/>
          </w:tcPr>
          <w:p w:rsidR="006C4DBC" w:rsidRDefault="00C34CB9" w:rsidP="004C1854">
            <w:r>
              <w:t>3</w:t>
            </w:r>
          </w:p>
        </w:tc>
        <w:tc>
          <w:tcPr>
            <w:tcW w:w="1851" w:type="dxa"/>
          </w:tcPr>
          <w:p w:rsidR="006C4DBC" w:rsidRDefault="00876CDE" w:rsidP="004C1854">
            <w:r>
              <w:t>n/a</w:t>
            </w:r>
          </w:p>
        </w:tc>
        <w:tc>
          <w:tcPr>
            <w:tcW w:w="1853" w:type="dxa"/>
          </w:tcPr>
          <w:p w:rsidR="006C4DBC" w:rsidRDefault="00C34CB9" w:rsidP="004C1854">
            <w:r>
              <w:t>1</w:t>
            </w:r>
          </w:p>
        </w:tc>
      </w:tr>
      <w:tr w:rsidR="006C4DBC" w:rsidTr="004C1854">
        <w:tc>
          <w:tcPr>
            <w:tcW w:w="1930" w:type="dxa"/>
          </w:tcPr>
          <w:p w:rsidR="006C4DBC" w:rsidRDefault="00876CDE" w:rsidP="004C1854">
            <w:r>
              <w:t>Director of Elementary Education</w:t>
            </w:r>
          </w:p>
        </w:tc>
        <w:tc>
          <w:tcPr>
            <w:tcW w:w="1860" w:type="dxa"/>
          </w:tcPr>
          <w:p w:rsidR="006C4DBC" w:rsidRDefault="00876CDE" w:rsidP="004C1854">
            <w:r>
              <w:t>Access to district curriculum</w:t>
            </w:r>
          </w:p>
        </w:tc>
        <w:tc>
          <w:tcPr>
            <w:tcW w:w="1856" w:type="dxa"/>
          </w:tcPr>
          <w:p w:rsidR="006C4DBC" w:rsidRDefault="00C34CB9" w:rsidP="004C1854">
            <w:r>
              <w:t>0</w:t>
            </w:r>
          </w:p>
        </w:tc>
        <w:tc>
          <w:tcPr>
            <w:tcW w:w="1851" w:type="dxa"/>
          </w:tcPr>
          <w:p w:rsidR="006C4DBC" w:rsidRDefault="00876CDE" w:rsidP="004C1854">
            <w:r>
              <w:t>n/a</w:t>
            </w:r>
          </w:p>
        </w:tc>
        <w:tc>
          <w:tcPr>
            <w:tcW w:w="1853" w:type="dxa"/>
          </w:tcPr>
          <w:p w:rsidR="006C4DBC" w:rsidRDefault="00C34CB9" w:rsidP="004C1854">
            <w:r>
              <w:t>1</w:t>
            </w:r>
          </w:p>
        </w:tc>
      </w:tr>
      <w:tr w:rsidR="006C4DBC" w:rsidTr="004C1854">
        <w:tc>
          <w:tcPr>
            <w:tcW w:w="1930" w:type="dxa"/>
          </w:tcPr>
          <w:p w:rsidR="006C4DBC" w:rsidRDefault="00876CDE" w:rsidP="004C1854">
            <w:r>
              <w:t>Webster County Health Department</w:t>
            </w:r>
          </w:p>
        </w:tc>
        <w:tc>
          <w:tcPr>
            <w:tcW w:w="1860" w:type="dxa"/>
          </w:tcPr>
          <w:p w:rsidR="006C4DBC" w:rsidRDefault="00876CDE" w:rsidP="004C1854">
            <w:r>
              <w:t>Monthly meetings about healthy eating and lifestyle habits</w:t>
            </w:r>
          </w:p>
        </w:tc>
        <w:tc>
          <w:tcPr>
            <w:tcW w:w="1856" w:type="dxa"/>
          </w:tcPr>
          <w:p w:rsidR="006C4DBC" w:rsidRDefault="00876CDE" w:rsidP="004C1854">
            <w:r>
              <w:t>1 volunteer</w:t>
            </w:r>
          </w:p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876CDE" w:rsidP="004C1854">
            <w:r>
              <w:t>1</w:t>
            </w:r>
          </w:p>
        </w:tc>
      </w:tr>
      <w:tr w:rsidR="006C4DBC" w:rsidTr="004C1854">
        <w:tc>
          <w:tcPr>
            <w:tcW w:w="1930" w:type="dxa"/>
          </w:tcPr>
          <w:p w:rsidR="006C4DBC" w:rsidRDefault="00876CDE" w:rsidP="004C1854">
            <w:proofErr w:type="spellStart"/>
            <w:r>
              <w:t>LifeWorks</w:t>
            </w:r>
            <w:proofErr w:type="spellEnd"/>
            <w:r>
              <w:t xml:space="preserve"> Community Services</w:t>
            </w:r>
          </w:p>
        </w:tc>
        <w:tc>
          <w:tcPr>
            <w:tcW w:w="1860" w:type="dxa"/>
          </w:tcPr>
          <w:p w:rsidR="006C4DBC" w:rsidRDefault="00876CDE" w:rsidP="004C1854">
            <w:r>
              <w:t>Refer potential individuals for employment</w:t>
            </w:r>
          </w:p>
        </w:tc>
        <w:tc>
          <w:tcPr>
            <w:tcW w:w="1856" w:type="dxa"/>
          </w:tcPr>
          <w:p w:rsidR="006C4DBC" w:rsidRDefault="00876CDE" w:rsidP="004C1854">
            <w:r>
              <w:t>2- job coordinator and job coach</w:t>
            </w:r>
          </w:p>
        </w:tc>
        <w:tc>
          <w:tcPr>
            <w:tcW w:w="1851" w:type="dxa"/>
          </w:tcPr>
          <w:p w:rsidR="006C4DBC" w:rsidRDefault="00876CDE" w:rsidP="004C1854">
            <w:r>
              <w:t>n/a</w:t>
            </w:r>
          </w:p>
        </w:tc>
        <w:tc>
          <w:tcPr>
            <w:tcW w:w="1853" w:type="dxa"/>
          </w:tcPr>
          <w:p w:rsidR="006C4DBC" w:rsidRDefault="00876CDE" w:rsidP="004C1854">
            <w:r>
              <w:t>1</w:t>
            </w:r>
          </w:p>
        </w:tc>
      </w:tr>
      <w:tr w:rsidR="006C4DBC" w:rsidTr="004C1854">
        <w:tc>
          <w:tcPr>
            <w:tcW w:w="1930" w:type="dxa"/>
          </w:tcPr>
          <w:p w:rsidR="006C4DBC" w:rsidRDefault="00876CDE" w:rsidP="004C1854">
            <w:r>
              <w:t>Fort Dodge Sr. High Robotics Club</w:t>
            </w:r>
          </w:p>
        </w:tc>
        <w:tc>
          <w:tcPr>
            <w:tcW w:w="1860" w:type="dxa"/>
          </w:tcPr>
          <w:p w:rsidR="006C4DBC" w:rsidRDefault="00876CDE" w:rsidP="004C1854">
            <w:r>
              <w:t xml:space="preserve">Robotics team members share knowledge and experience of robotics with our students </w:t>
            </w:r>
          </w:p>
        </w:tc>
        <w:tc>
          <w:tcPr>
            <w:tcW w:w="1856" w:type="dxa"/>
          </w:tcPr>
          <w:p w:rsidR="006C4DBC" w:rsidRDefault="00876CDE" w:rsidP="004C1854">
            <w:r>
              <w:t>2-4 volunteers</w:t>
            </w:r>
          </w:p>
        </w:tc>
        <w:tc>
          <w:tcPr>
            <w:tcW w:w="1851" w:type="dxa"/>
          </w:tcPr>
          <w:p w:rsidR="006C4DBC" w:rsidRDefault="00876CDE" w:rsidP="004C1854">
            <w:r>
              <w:t>$1,440- $2,880</w:t>
            </w:r>
          </w:p>
        </w:tc>
        <w:tc>
          <w:tcPr>
            <w:tcW w:w="1853" w:type="dxa"/>
          </w:tcPr>
          <w:p w:rsidR="006C4DBC" w:rsidRDefault="00876CDE" w:rsidP="004C1854">
            <w:r>
              <w:t>1</w:t>
            </w:r>
          </w:p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>
            <w:bookmarkStart w:id="1" w:name="_GoBack"/>
            <w:bookmarkEnd w:id="1"/>
          </w:p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Tr="004C1854">
        <w:tc>
          <w:tcPr>
            <w:tcW w:w="1930" w:type="dxa"/>
          </w:tcPr>
          <w:p w:rsidR="006C4DBC" w:rsidRDefault="006C4DBC" w:rsidP="004C1854"/>
        </w:tc>
        <w:tc>
          <w:tcPr>
            <w:tcW w:w="1860" w:type="dxa"/>
          </w:tcPr>
          <w:p w:rsidR="006C4DBC" w:rsidRDefault="006C4DBC" w:rsidP="004C1854"/>
        </w:tc>
        <w:tc>
          <w:tcPr>
            <w:tcW w:w="1856" w:type="dxa"/>
          </w:tcPr>
          <w:p w:rsidR="006C4DBC" w:rsidRDefault="006C4DBC" w:rsidP="004C1854"/>
        </w:tc>
        <w:tc>
          <w:tcPr>
            <w:tcW w:w="1851" w:type="dxa"/>
          </w:tcPr>
          <w:p w:rsidR="006C4DBC" w:rsidRDefault="006C4DBC" w:rsidP="004C1854"/>
        </w:tc>
        <w:tc>
          <w:tcPr>
            <w:tcW w:w="1853" w:type="dxa"/>
          </w:tcPr>
          <w:p w:rsidR="006C4DBC" w:rsidRDefault="006C4DBC" w:rsidP="004C1854"/>
        </w:tc>
      </w:tr>
      <w:tr w:rsidR="006C4DBC" w:rsidRPr="007935D5" w:rsidTr="004C1854">
        <w:tc>
          <w:tcPr>
            <w:tcW w:w="1930" w:type="dxa"/>
            <w:shd w:val="clear" w:color="auto" w:fill="DEEAF6" w:themeFill="accent1" w:themeFillTint="33"/>
          </w:tcPr>
          <w:p w:rsidR="006C4DBC" w:rsidRPr="007935D5" w:rsidRDefault="006C4DBC" w:rsidP="004C1854">
            <w:pPr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7420" w:type="dxa"/>
            <w:gridSpan w:val="4"/>
            <w:shd w:val="clear" w:color="auto" w:fill="DEEAF6" w:themeFill="accent1" w:themeFillTint="33"/>
          </w:tcPr>
          <w:p w:rsidR="006C4DBC" w:rsidRPr="007935D5" w:rsidRDefault="00876CDE" w:rsidP="004C1854">
            <w:pPr>
              <w:rPr>
                <w:rFonts w:cs="Arial"/>
              </w:rPr>
            </w:pPr>
            <w:r>
              <w:rPr>
                <w:rFonts w:cs="Arial"/>
              </w:rPr>
              <w:t>$13,608-$15,048</w:t>
            </w:r>
          </w:p>
        </w:tc>
      </w:tr>
    </w:tbl>
    <w:p w:rsidR="006C4DBC" w:rsidRDefault="006C4DBC" w:rsidP="006C4DBC">
      <w:pPr>
        <w:rPr>
          <w:rFonts w:cs="Arial"/>
        </w:rPr>
      </w:pPr>
    </w:p>
    <w:p w:rsidR="006C4DBC" w:rsidRDefault="006C4DBC" w:rsidP="006C4DBC">
      <w:pPr>
        <w:pStyle w:val="Heading3"/>
      </w:pPr>
    </w:p>
    <w:p w:rsidR="006C4DBC" w:rsidRDefault="006C4DBC" w:rsidP="006C4DBC">
      <w:pPr>
        <w:pStyle w:val="Heading3"/>
      </w:pPr>
    </w:p>
    <w:p w:rsidR="006C4DBC" w:rsidRDefault="006C4DBC" w:rsidP="006C4DBC">
      <w:pPr>
        <w:pStyle w:val="Heading3"/>
      </w:pPr>
    </w:p>
    <w:sectPr w:rsidR="006C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BC"/>
    <w:rsid w:val="000058A8"/>
    <w:rsid w:val="00044224"/>
    <w:rsid w:val="002236EE"/>
    <w:rsid w:val="004B55B2"/>
    <w:rsid w:val="006C4DBC"/>
    <w:rsid w:val="00876CDE"/>
    <w:rsid w:val="00C34CB9"/>
    <w:rsid w:val="00C4102C"/>
    <w:rsid w:val="00CB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3D26"/>
  <w15:chartTrackingRefBased/>
  <w15:docId w15:val="{EDFC4AE6-F877-4F37-B438-71705EE1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BC"/>
    <w:pPr>
      <w:spacing w:before="8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DBC"/>
    <w:pPr>
      <w:keepNext/>
      <w:keepLines/>
      <w:spacing w:before="240" w:after="80" w:line="240" w:lineRule="auto"/>
      <w:outlineLvl w:val="1"/>
    </w:pPr>
    <w:rPr>
      <w:rFonts w:eastAsiaTheme="majorEastAsia" w:cs="Times New Roman (Headings CS)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4DBC"/>
    <w:pPr>
      <w:keepNext/>
      <w:keepLines/>
      <w:spacing w:before="120" w:after="80" w:line="240" w:lineRule="auto"/>
      <w:outlineLvl w:val="2"/>
    </w:pPr>
    <w:rPr>
      <w:rFonts w:eastAsiaTheme="majorEastAsia" w:cstheme="majorBidi"/>
      <w:b/>
      <w:color w:val="1E4FAB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DBC"/>
    <w:rPr>
      <w:rFonts w:ascii="Arial" w:eastAsiaTheme="majorEastAsia" w:hAnsi="Arial" w:cs="Times New Roman (Headings CS)"/>
      <w:b/>
      <w:color w:val="C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4DBC"/>
    <w:rPr>
      <w:rFonts w:ascii="Arial" w:eastAsiaTheme="majorEastAsia" w:hAnsi="Arial" w:cstheme="majorBidi"/>
      <w:b/>
      <w:color w:val="1E4FAB"/>
      <w:szCs w:val="24"/>
    </w:rPr>
  </w:style>
  <w:style w:type="table" w:styleId="TableGrid">
    <w:name w:val="Table Grid"/>
    <w:basedOn w:val="TableNormal"/>
    <w:uiPriority w:val="39"/>
    <w:rsid w:val="006C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Erin Brookshire</cp:lastModifiedBy>
  <cp:revision>3</cp:revision>
  <dcterms:created xsi:type="dcterms:W3CDTF">2021-11-10T20:49:00Z</dcterms:created>
  <dcterms:modified xsi:type="dcterms:W3CDTF">2021-12-04T01:27:00Z</dcterms:modified>
</cp:coreProperties>
</file>